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2160" w14:textId="3F6F4A83" w:rsidR="00E03A2F" w:rsidRPr="00E03A2F" w:rsidRDefault="006147A8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kern w:val="0"/>
          <w:sz w:val="24"/>
          <w:szCs w:val="24"/>
        </w:rPr>
      </w:pPr>
      <w:r w:rsidRPr="006147A8">
        <w:rPr>
          <w:rFonts w:ascii="BIZ UDPゴシック" w:eastAsia="BIZ UDPゴシック" w:hAnsi="BIZ UDPゴシック" w:hint="eastAsia"/>
          <w:kern w:val="0"/>
        </w:rPr>
        <w:t>日本薬局方　生理食塩液</w:t>
      </w:r>
      <w:r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 xml:space="preserve">　</w:t>
      </w:r>
      <w:r w:rsidR="00FF644B" w:rsidRPr="00FF644B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生食注キット「フソー」</w:t>
      </w:r>
      <w:r w:rsidR="00E03A2F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 xml:space="preserve"> </w:t>
      </w:r>
      <w:r w:rsidR="00E03A2F" w:rsidRPr="00E03A2F">
        <w:rPr>
          <w:rFonts w:ascii="BIZ UDPゴシック" w:eastAsia="BIZ UDPゴシック" w:hAnsi="BIZ UDPゴシック" w:hint="eastAsia"/>
          <w:kern w:val="0"/>
          <w:sz w:val="24"/>
          <w:szCs w:val="24"/>
        </w:rPr>
        <w:t>(100mL製品)</w:t>
      </w:r>
    </w:p>
    <w:tbl>
      <w:tblPr>
        <w:tblStyle w:val="a7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416"/>
        <w:gridCol w:w="1422"/>
        <w:gridCol w:w="2882"/>
        <w:gridCol w:w="2876"/>
        <w:gridCol w:w="6"/>
        <w:gridCol w:w="2883"/>
      </w:tblGrid>
      <w:tr w:rsidR="00DB5AF7" w:rsidRPr="00041BA2" w14:paraId="6AFCDBBE" w14:textId="345AD82D" w:rsidTr="00DB5AF7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5504C96F" w14:textId="77777777" w:rsidR="00DB5AF7" w:rsidRPr="00041BA2" w:rsidRDefault="00DB5AF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882" w:type="dxa"/>
          </w:tcPr>
          <w:p w14:paraId="49BC1C10" w14:textId="3B2EF7E3" w:rsidR="00DB5AF7" w:rsidRPr="00041BA2" w:rsidRDefault="00C70A98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70A98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</w:p>
        </w:tc>
        <w:tc>
          <w:tcPr>
            <w:tcW w:w="2882" w:type="dxa"/>
            <w:gridSpan w:val="2"/>
          </w:tcPr>
          <w:p w14:paraId="2F3E0D08" w14:textId="64543E7D" w:rsidR="00DB5AF7" w:rsidRPr="00041BA2" w:rsidRDefault="00DB5AF7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標準製剤（同一成分薬）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①</w:t>
            </w:r>
          </w:p>
        </w:tc>
        <w:tc>
          <w:tcPr>
            <w:tcW w:w="2883" w:type="dxa"/>
          </w:tcPr>
          <w:p w14:paraId="1C23FE95" w14:textId="1EC2BE05" w:rsidR="00DB5AF7" w:rsidRPr="00041BA2" w:rsidRDefault="00DB5AF7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標準製剤（同一成分薬）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②</w:t>
            </w:r>
          </w:p>
        </w:tc>
      </w:tr>
      <w:tr w:rsidR="00DB5AF7" w:rsidRPr="00041BA2" w14:paraId="625F04C7" w14:textId="2BEA5181" w:rsidTr="00EC2316">
        <w:trPr>
          <w:trHeight w:val="70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0186EE9B" w14:textId="3A3B1F20" w:rsidR="00DB5AF7" w:rsidRPr="00041BA2" w:rsidRDefault="00DB5AF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製品名</w:t>
            </w:r>
          </w:p>
        </w:tc>
        <w:tc>
          <w:tcPr>
            <w:tcW w:w="2882" w:type="dxa"/>
            <w:vAlign w:val="center"/>
          </w:tcPr>
          <w:p w14:paraId="5BDADDAD" w14:textId="011C89E6" w:rsidR="00DB5AF7" w:rsidRPr="00041BA2" w:rsidRDefault="00DB5AF7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生食注キット「フソー」</w:t>
            </w:r>
          </w:p>
        </w:tc>
        <w:tc>
          <w:tcPr>
            <w:tcW w:w="2882" w:type="dxa"/>
            <w:gridSpan w:val="2"/>
            <w:vAlign w:val="center"/>
          </w:tcPr>
          <w:p w14:paraId="234B12EF" w14:textId="77777777" w:rsidR="009B3E16" w:rsidRDefault="00DB5AF7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大塚生食注2ポート</w:t>
            </w:r>
          </w:p>
          <w:p w14:paraId="1F2C2442" w14:textId="05B8F2E6" w:rsidR="00DB5AF7" w:rsidRPr="00041BA2" w:rsidRDefault="00DB5AF7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100mL</w:t>
            </w:r>
          </w:p>
        </w:tc>
        <w:tc>
          <w:tcPr>
            <w:tcW w:w="2883" w:type="dxa"/>
            <w:vAlign w:val="center"/>
          </w:tcPr>
          <w:p w14:paraId="57457E41" w14:textId="1895155B" w:rsidR="00DB5AF7" w:rsidRPr="00041BA2" w:rsidRDefault="00DB5AF7" w:rsidP="00EC231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DB5AF7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生食溶解液キットH</w:t>
            </w:r>
          </w:p>
        </w:tc>
      </w:tr>
      <w:tr w:rsidR="00DB5AF7" w:rsidRPr="00041BA2" w14:paraId="03052A8F" w14:textId="20096CE4" w:rsidTr="00DB5AF7">
        <w:trPr>
          <w:trHeight w:val="70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72473034" w14:textId="77777777" w:rsidR="00DB5AF7" w:rsidRPr="00041BA2" w:rsidRDefault="00DB5AF7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2882" w:type="dxa"/>
            <w:vAlign w:val="center"/>
          </w:tcPr>
          <w:p w14:paraId="521473ED" w14:textId="1D406B5C" w:rsidR="00DB5AF7" w:rsidRPr="00041BA2" w:rsidRDefault="00DB5AF7" w:rsidP="0081530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扶桑薬品工業</w:t>
            </w:r>
          </w:p>
        </w:tc>
        <w:tc>
          <w:tcPr>
            <w:tcW w:w="2882" w:type="dxa"/>
            <w:gridSpan w:val="2"/>
          </w:tcPr>
          <w:p w14:paraId="3DAADCC1" w14:textId="5D5EE9E9" w:rsidR="00DB5AF7" w:rsidRPr="00CD5220" w:rsidRDefault="00DB5AF7" w:rsidP="0094161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883" w:type="dxa"/>
            <w:vAlign w:val="center"/>
          </w:tcPr>
          <w:p w14:paraId="24A3222C" w14:textId="2E2F0851" w:rsidR="00DB5AF7" w:rsidRPr="00041BA2" w:rsidRDefault="00DB5AF7" w:rsidP="00DB5AF7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DB5AF7" w:rsidRPr="00041BA2" w14:paraId="346C5009" w14:textId="2162C66E" w:rsidTr="00DB5AF7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51B18470" w14:textId="6D86FD53" w:rsidR="00DB5AF7" w:rsidRPr="00041BA2" w:rsidRDefault="00DB5AF7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</w:rPr>
              <w:t>販売開始年月</w:t>
            </w:r>
            <w:r w:rsidRPr="00041BA2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882" w:type="dxa"/>
          </w:tcPr>
          <w:p w14:paraId="02495412" w14:textId="3C6AD1DD" w:rsidR="00DB5AF7" w:rsidRPr="00041BA2" w:rsidRDefault="00DB5AF7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1996年7月</w:t>
            </w:r>
          </w:p>
        </w:tc>
        <w:tc>
          <w:tcPr>
            <w:tcW w:w="2882" w:type="dxa"/>
            <w:gridSpan w:val="2"/>
          </w:tcPr>
          <w:p w14:paraId="60AD299F" w14:textId="67F05E82" w:rsidR="00DB5AF7" w:rsidRPr="00041BA2" w:rsidRDefault="00DB5AF7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2004年9月</w:t>
            </w:r>
          </w:p>
        </w:tc>
        <w:tc>
          <w:tcPr>
            <w:tcW w:w="2883" w:type="dxa"/>
          </w:tcPr>
          <w:p w14:paraId="656338A2" w14:textId="3B89D69B" w:rsidR="00DB5AF7" w:rsidRPr="00041BA2" w:rsidRDefault="00DB5AF7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B5AF7">
              <w:rPr>
                <w:rFonts w:ascii="BIZ UDPゴシック" w:eastAsia="BIZ UDPゴシック" w:hAnsi="BIZ UDPゴシック" w:hint="eastAsia"/>
                <w:sz w:val="21"/>
                <w:szCs w:val="21"/>
              </w:rPr>
              <w:t>1994年8月</w:t>
            </w:r>
          </w:p>
        </w:tc>
      </w:tr>
      <w:tr w:rsidR="00DB5AF7" w:rsidRPr="00041BA2" w14:paraId="2B0A301B" w14:textId="2A80946A" w:rsidTr="00DB5AF7">
        <w:trPr>
          <w:trHeight w:val="171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783E58C8" w14:textId="36E9A0FB" w:rsidR="00DB5AF7" w:rsidRPr="00041BA2" w:rsidRDefault="00DB5AF7" w:rsidP="00DB5AF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薬価</w:t>
            </w:r>
            <w:r w:rsidRPr="00041BA2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2882" w:type="dxa"/>
          </w:tcPr>
          <w:p w14:paraId="519481D2" w14:textId="6C47B4D7" w:rsidR="00DB5AF7" w:rsidRPr="00041BA2" w:rsidRDefault="00DB5AF7" w:rsidP="00DB5AF7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212円/キット</w:t>
            </w:r>
          </w:p>
        </w:tc>
        <w:tc>
          <w:tcPr>
            <w:tcW w:w="2882" w:type="dxa"/>
            <w:gridSpan w:val="2"/>
          </w:tcPr>
          <w:p w14:paraId="40E01E4A" w14:textId="37F6DFFA" w:rsidR="00DB5AF7" w:rsidRPr="00041BA2" w:rsidRDefault="00DB5AF7" w:rsidP="00DB5AF7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212円/キット</w:t>
            </w:r>
          </w:p>
        </w:tc>
        <w:tc>
          <w:tcPr>
            <w:tcW w:w="2883" w:type="dxa"/>
          </w:tcPr>
          <w:p w14:paraId="21CA8020" w14:textId="63BA70F0" w:rsidR="00DB5AF7" w:rsidRPr="00041BA2" w:rsidRDefault="00DB5AF7" w:rsidP="00DB5AF7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212円/キット</w:t>
            </w:r>
          </w:p>
        </w:tc>
      </w:tr>
      <w:tr w:rsidR="00373143" w:rsidRPr="00041BA2" w14:paraId="6F473465" w14:textId="70A20864" w:rsidTr="00DB5AF7">
        <w:trPr>
          <w:trHeight w:val="171"/>
          <w:jc w:val="center"/>
        </w:trPr>
        <w:tc>
          <w:tcPr>
            <w:tcW w:w="1838" w:type="dxa"/>
            <w:gridSpan w:val="2"/>
            <w:vAlign w:val="center"/>
          </w:tcPr>
          <w:p w14:paraId="2F92593A" w14:textId="0E4BFA40" w:rsidR="00373143" w:rsidRPr="00041BA2" w:rsidRDefault="00373143" w:rsidP="00373143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DB5AF7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診療報酬上の扱い</w:t>
            </w:r>
          </w:p>
        </w:tc>
        <w:tc>
          <w:tcPr>
            <w:tcW w:w="2882" w:type="dxa"/>
          </w:tcPr>
          <w:p w14:paraId="5853E8D9" w14:textId="77777777" w:rsidR="00373143" w:rsidRDefault="00373143" w:rsidP="00373143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―（銘柄名収載）</w:t>
            </w:r>
          </w:p>
          <w:p w14:paraId="7CE34587" w14:textId="16C9D743" w:rsidR="00373143" w:rsidRPr="00C70A98" w:rsidRDefault="00373143" w:rsidP="00373143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C70A98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基礎的医薬品</w:t>
            </w:r>
          </w:p>
        </w:tc>
        <w:tc>
          <w:tcPr>
            <w:tcW w:w="2882" w:type="dxa"/>
            <w:gridSpan w:val="2"/>
          </w:tcPr>
          <w:p w14:paraId="09729D97" w14:textId="77777777" w:rsidR="00373143" w:rsidRDefault="00373143" w:rsidP="00373143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―（銘柄名収載）</w:t>
            </w:r>
          </w:p>
          <w:p w14:paraId="464263C7" w14:textId="0D145DDC" w:rsidR="00373143" w:rsidRPr="00C70A98" w:rsidRDefault="00373143" w:rsidP="00373143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C70A98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基礎的医薬品</w:t>
            </w:r>
          </w:p>
        </w:tc>
        <w:tc>
          <w:tcPr>
            <w:tcW w:w="2883" w:type="dxa"/>
          </w:tcPr>
          <w:p w14:paraId="73117AD8" w14:textId="77777777" w:rsidR="00373143" w:rsidRDefault="00373143" w:rsidP="00373143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―（銘柄名収載）</w:t>
            </w:r>
          </w:p>
          <w:p w14:paraId="1328CA15" w14:textId="00A2A7AF" w:rsidR="00373143" w:rsidRPr="00C70A98" w:rsidRDefault="00373143" w:rsidP="00373143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C70A98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基礎的医薬品</w:t>
            </w:r>
          </w:p>
        </w:tc>
      </w:tr>
      <w:tr w:rsidR="00DB5AF7" w:rsidRPr="00041BA2" w14:paraId="7A5A7F51" w14:textId="1EDD54E2" w:rsidTr="004F3C8D">
        <w:trPr>
          <w:trHeight w:val="171"/>
          <w:jc w:val="center"/>
        </w:trPr>
        <w:tc>
          <w:tcPr>
            <w:tcW w:w="1838" w:type="dxa"/>
            <w:gridSpan w:val="2"/>
            <w:vAlign w:val="center"/>
          </w:tcPr>
          <w:p w14:paraId="769BEAE9" w14:textId="227691EC" w:rsidR="00DB5AF7" w:rsidRPr="00041BA2" w:rsidRDefault="00DB5AF7" w:rsidP="00DB5AF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基準名</w:t>
            </w:r>
            <w:r w:rsidR="008224CA"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647" w:type="dxa"/>
            <w:gridSpan w:val="4"/>
          </w:tcPr>
          <w:p w14:paraId="2C0E1FFE" w14:textId="098C7487" w:rsidR="00DB5AF7" w:rsidRPr="00041BA2" w:rsidRDefault="00DB5AF7" w:rsidP="00DB5AF7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日本薬局方　生理食塩液</w:t>
            </w:r>
          </w:p>
        </w:tc>
      </w:tr>
      <w:tr w:rsidR="00DB5AF7" w:rsidRPr="00041BA2" w14:paraId="07C9BF86" w14:textId="34EE2E76" w:rsidTr="00DB5AF7">
        <w:trPr>
          <w:trHeight w:val="70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222C2CDC" w14:textId="1B732413" w:rsidR="00DB5AF7" w:rsidRPr="00041BA2" w:rsidRDefault="00DB5AF7" w:rsidP="00DB5AF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薬効分類名</w:t>
            </w:r>
            <w:r w:rsidRPr="00041BA2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758" w:type="dxa"/>
            <w:gridSpan w:val="2"/>
          </w:tcPr>
          <w:p w14:paraId="5B3F8AC7" w14:textId="5F0DE7B7" w:rsidR="00DB5AF7" w:rsidRPr="00041BA2" w:rsidRDefault="00DB5AF7" w:rsidP="00DB5AF7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注入針付溶解剤</w:t>
            </w:r>
          </w:p>
        </w:tc>
        <w:tc>
          <w:tcPr>
            <w:tcW w:w="2889" w:type="dxa"/>
            <w:gridSpan w:val="2"/>
          </w:tcPr>
          <w:p w14:paraId="307940E1" w14:textId="1FEAA9D9" w:rsidR="00DB5AF7" w:rsidRPr="00041BA2" w:rsidRDefault="00DB5AF7" w:rsidP="00DB5AF7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DB5AF7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両頭針付溶解剤</w:t>
            </w:r>
          </w:p>
        </w:tc>
      </w:tr>
      <w:tr w:rsidR="00DB5AF7" w:rsidRPr="00041BA2" w14:paraId="19B064B0" w14:textId="36BAD3AD" w:rsidTr="00E02D76">
        <w:trPr>
          <w:trHeight w:val="70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61C524B6" w14:textId="77777777" w:rsidR="00DB5AF7" w:rsidRPr="00041BA2" w:rsidRDefault="00DB5AF7" w:rsidP="00DB5AF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規制区分</w:t>
            </w: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647" w:type="dxa"/>
            <w:gridSpan w:val="4"/>
          </w:tcPr>
          <w:p w14:paraId="385768D1" w14:textId="454E867C" w:rsidR="00DB5AF7" w:rsidRPr="00041BA2" w:rsidRDefault="00DB5AF7" w:rsidP="00DB5AF7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DB5AF7" w:rsidRPr="00041BA2" w14:paraId="543C4460" w14:textId="0C5CF305" w:rsidTr="00C110FF">
        <w:trPr>
          <w:trHeight w:val="70"/>
          <w:jc w:val="center"/>
        </w:trPr>
        <w:tc>
          <w:tcPr>
            <w:tcW w:w="416" w:type="dxa"/>
            <w:vMerge w:val="restart"/>
            <w:textDirection w:val="tbRlV"/>
            <w:vAlign w:val="center"/>
          </w:tcPr>
          <w:p w14:paraId="6981F00D" w14:textId="726CB0F8" w:rsidR="00DB5AF7" w:rsidRPr="00041BA2" w:rsidRDefault="00DB5AF7" w:rsidP="00DB5AF7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組成・性状</w:t>
            </w: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422" w:type="dxa"/>
            <w:vAlign w:val="center"/>
          </w:tcPr>
          <w:p w14:paraId="79DCF101" w14:textId="032AD1D1" w:rsidR="00DB5AF7" w:rsidRPr="00041BA2" w:rsidRDefault="00DB5AF7" w:rsidP="00DB5AF7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有効成分</w:t>
            </w:r>
          </w:p>
        </w:tc>
        <w:tc>
          <w:tcPr>
            <w:tcW w:w="8647" w:type="dxa"/>
            <w:gridSpan w:val="4"/>
          </w:tcPr>
          <w:p w14:paraId="64E3B92B" w14:textId="2F28FCAD" w:rsidR="00DB5AF7" w:rsidRPr="00041BA2" w:rsidRDefault="00DB5AF7" w:rsidP="00DB5AF7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1容器（100mL）中　</w:t>
            </w: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塩化ナトリウム　</w:t>
            </w:r>
            <w:r w:rsidRPr="00041BA2">
              <w:rPr>
                <w:rFonts w:ascii="BIZ UDPゴシック" w:eastAsia="BIZ UDPゴシック" w:hAnsi="BIZ UDPゴシック"/>
                <w:sz w:val="21"/>
                <w:szCs w:val="21"/>
              </w:rPr>
              <w:t>0.9g</w:t>
            </w:r>
          </w:p>
        </w:tc>
      </w:tr>
      <w:tr w:rsidR="00DB5AF7" w:rsidRPr="00041BA2" w14:paraId="5EA988CC" w14:textId="0F4382DC" w:rsidTr="00E03A2F">
        <w:trPr>
          <w:trHeight w:val="689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1A6DBD80" w14:textId="77777777" w:rsidR="00DB5AF7" w:rsidRPr="00041BA2" w:rsidRDefault="00DB5AF7" w:rsidP="00DB5AF7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0C4C4D0D" w14:textId="77777777" w:rsidR="00DB5AF7" w:rsidRPr="00041BA2" w:rsidRDefault="00DB5AF7" w:rsidP="00DB5AF7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電解質濃度</w:t>
            </w:r>
          </w:p>
          <w:p w14:paraId="7F0BA293" w14:textId="6FB84C19" w:rsidR="00DB5AF7" w:rsidRPr="00041BA2" w:rsidRDefault="00DB5AF7" w:rsidP="00DB5AF7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（mEq/L）</w:t>
            </w:r>
          </w:p>
        </w:tc>
        <w:tc>
          <w:tcPr>
            <w:tcW w:w="8647" w:type="dxa"/>
            <w:gridSpan w:val="4"/>
            <w:vAlign w:val="center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73"/>
              <w:gridCol w:w="1073"/>
            </w:tblGrid>
            <w:tr w:rsidR="00DB5AF7" w:rsidRPr="00041BA2" w14:paraId="06C43205" w14:textId="77777777" w:rsidTr="00FC56A3">
              <w:trPr>
                <w:jc w:val="center"/>
              </w:trPr>
              <w:tc>
                <w:tcPr>
                  <w:tcW w:w="1073" w:type="dxa"/>
                  <w:vAlign w:val="center"/>
                </w:tcPr>
                <w:p w14:paraId="772B762B" w14:textId="77777777" w:rsidR="00DB5AF7" w:rsidRPr="00041BA2" w:rsidRDefault="00DB5AF7" w:rsidP="00DB5AF7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 w:cs="ＭＳ Ｐゴシック"/>
                      <w:kern w:val="0"/>
                      <w:sz w:val="21"/>
                      <w:szCs w:val="21"/>
                    </w:rPr>
                  </w:pPr>
                  <w:r w:rsidRPr="00041BA2">
                    <w:rPr>
                      <w:rFonts w:ascii="BIZ UDPゴシック" w:eastAsia="BIZ UDPゴシック" w:hAnsi="BIZ UDPゴシック" w:cs="ＭＳ Ｐゴシック" w:hint="eastAsia"/>
                      <w:kern w:val="0"/>
                      <w:sz w:val="21"/>
                      <w:szCs w:val="21"/>
                    </w:rPr>
                    <w:t>Na</w:t>
                  </w:r>
                  <w:r w:rsidRPr="00041BA2">
                    <w:rPr>
                      <w:rFonts w:ascii="BIZ UDPゴシック" w:eastAsia="BIZ UDPゴシック" w:hAnsi="BIZ UDPゴシック" w:cs="ＭＳ Ｐゴシック" w:hint="eastAsia"/>
                      <w:kern w:val="0"/>
                      <w:sz w:val="21"/>
                      <w:szCs w:val="21"/>
                      <w:vertAlign w:val="superscript"/>
                    </w:rPr>
                    <w:t>＋</w:t>
                  </w:r>
                </w:p>
              </w:tc>
              <w:tc>
                <w:tcPr>
                  <w:tcW w:w="1073" w:type="dxa"/>
                  <w:vAlign w:val="center"/>
                </w:tcPr>
                <w:p w14:paraId="596159F0" w14:textId="77777777" w:rsidR="00DB5AF7" w:rsidRPr="00041BA2" w:rsidRDefault="00DB5AF7" w:rsidP="00DB5AF7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 w:cs="ＭＳ Ｐゴシック"/>
                      <w:kern w:val="0"/>
                      <w:sz w:val="21"/>
                      <w:szCs w:val="21"/>
                    </w:rPr>
                  </w:pPr>
                  <w:r w:rsidRPr="00041BA2">
                    <w:rPr>
                      <w:rFonts w:ascii="BIZ UDPゴシック" w:eastAsia="BIZ UDPゴシック" w:hAnsi="BIZ UDPゴシック" w:cs="ＭＳ Ｐゴシック"/>
                      <w:kern w:val="0"/>
                      <w:sz w:val="21"/>
                      <w:szCs w:val="21"/>
                    </w:rPr>
                    <w:t>Cl</w:t>
                  </w:r>
                  <w:r w:rsidRPr="00041BA2">
                    <w:rPr>
                      <w:rFonts w:ascii="BIZ UDPゴシック" w:eastAsia="BIZ UDPゴシック" w:hAnsi="BIZ UDPゴシック" w:cs="ＭＳ Ｐゴシック"/>
                      <w:kern w:val="0"/>
                      <w:sz w:val="21"/>
                      <w:szCs w:val="21"/>
                      <w:vertAlign w:val="superscript"/>
                    </w:rPr>
                    <w:t>-</w:t>
                  </w:r>
                </w:p>
              </w:tc>
            </w:tr>
            <w:tr w:rsidR="00DB5AF7" w:rsidRPr="00041BA2" w14:paraId="712E922D" w14:textId="77777777" w:rsidTr="00FC56A3">
              <w:trPr>
                <w:jc w:val="center"/>
              </w:trPr>
              <w:tc>
                <w:tcPr>
                  <w:tcW w:w="1073" w:type="dxa"/>
                  <w:vAlign w:val="center"/>
                </w:tcPr>
                <w:p w14:paraId="2FBF9786" w14:textId="33BDAEC4" w:rsidR="00DB5AF7" w:rsidRPr="00041BA2" w:rsidRDefault="00DB5AF7" w:rsidP="00DB5AF7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 w:cs="ＭＳ Ｐゴシック"/>
                      <w:kern w:val="0"/>
                      <w:sz w:val="21"/>
                      <w:szCs w:val="21"/>
                    </w:rPr>
                  </w:pPr>
                  <w:r w:rsidRPr="00041BA2">
                    <w:rPr>
                      <w:rFonts w:ascii="BIZ UDPゴシック" w:eastAsia="BIZ UDPゴシック" w:hAnsi="BIZ UDPゴシック" w:cs="ＭＳ Ｐゴシック"/>
                      <w:kern w:val="0"/>
                      <w:sz w:val="21"/>
                      <w:szCs w:val="21"/>
                    </w:rPr>
                    <w:t>154</w:t>
                  </w:r>
                </w:p>
              </w:tc>
              <w:tc>
                <w:tcPr>
                  <w:tcW w:w="1073" w:type="dxa"/>
                  <w:vAlign w:val="center"/>
                </w:tcPr>
                <w:p w14:paraId="6424C1E0" w14:textId="37E8BA0F" w:rsidR="00DB5AF7" w:rsidRPr="00041BA2" w:rsidRDefault="00DB5AF7" w:rsidP="00DB5AF7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 w:cs="ＭＳ Ｐゴシック"/>
                      <w:kern w:val="0"/>
                      <w:sz w:val="21"/>
                      <w:szCs w:val="21"/>
                    </w:rPr>
                  </w:pPr>
                  <w:r w:rsidRPr="00041BA2">
                    <w:rPr>
                      <w:rFonts w:ascii="BIZ UDPゴシック" w:eastAsia="BIZ UDPゴシック" w:hAnsi="BIZ UDPゴシック" w:cs="ＭＳ Ｐゴシック"/>
                      <w:kern w:val="0"/>
                      <w:sz w:val="21"/>
                      <w:szCs w:val="21"/>
                    </w:rPr>
                    <w:t>154</w:t>
                  </w:r>
                </w:p>
              </w:tc>
            </w:tr>
          </w:tbl>
          <w:p w14:paraId="2BFFFC67" w14:textId="77777777" w:rsidR="00DB5AF7" w:rsidRPr="00041BA2" w:rsidRDefault="00DB5AF7" w:rsidP="00DB5AF7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</w:p>
        </w:tc>
      </w:tr>
      <w:tr w:rsidR="00432783" w:rsidRPr="00041BA2" w14:paraId="3A3E3AF8" w14:textId="1682C407" w:rsidTr="006E1009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2717F5E3" w14:textId="77777777" w:rsidR="00432783" w:rsidRPr="00041BA2" w:rsidRDefault="00432783" w:rsidP="00DB5AF7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5D40C53A" w14:textId="77777777" w:rsidR="00432783" w:rsidRPr="00041BA2" w:rsidRDefault="00432783" w:rsidP="00DB5AF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性状</w:t>
            </w:r>
          </w:p>
        </w:tc>
        <w:tc>
          <w:tcPr>
            <w:tcW w:w="8647" w:type="dxa"/>
            <w:gridSpan w:val="4"/>
          </w:tcPr>
          <w:p w14:paraId="31A6F465" w14:textId="6741AA85" w:rsidR="00432783" w:rsidRPr="00041BA2" w:rsidRDefault="00432783" w:rsidP="00432783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無色澄明の液</w:t>
            </w:r>
          </w:p>
        </w:tc>
      </w:tr>
      <w:tr w:rsidR="00432783" w:rsidRPr="00041BA2" w14:paraId="738858B2" w14:textId="6CFA94D7" w:rsidTr="006E4B79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006904C7" w14:textId="77777777" w:rsidR="00432783" w:rsidRPr="00041BA2" w:rsidRDefault="00432783" w:rsidP="00DB5AF7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57E9011C" w14:textId="77777777" w:rsidR="00432783" w:rsidRPr="00041BA2" w:rsidRDefault="00432783" w:rsidP="00DB5AF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</w:t>
            </w:r>
          </w:p>
        </w:tc>
        <w:tc>
          <w:tcPr>
            <w:tcW w:w="8647" w:type="dxa"/>
            <w:gridSpan w:val="4"/>
          </w:tcPr>
          <w:p w14:paraId="642CE740" w14:textId="2F7143E2" w:rsidR="00432783" w:rsidRPr="00041BA2" w:rsidRDefault="00432783" w:rsidP="00432783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4.5～8.0</w:t>
            </w:r>
          </w:p>
        </w:tc>
      </w:tr>
      <w:tr w:rsidR="00B852C5" w:rsidRPr="00041BA2" w14:paraId="1E26009C" w14:textId="29B078DD" w:rsidTr="00801C99">
        <w:trPr>
          <w:trHeight w:val="117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77946923" w14:textId="20A36402" w:rsidR="00B852C5" w:rsidRPr="00041BA2" w:rsidRDefault="00B852C5" w:rsidP="00DB5AF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効能・効果</w:t>
            </w: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  <w:p w14:paraId="5DF431DE" w14:textId="00534FE1" w:rsidR="00B852C5" w:rsidRPr="00041BA2" w:rsidRDefault="00B852C5" w:rsidP="00DB5AF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</w:p>
        </w:tc>
        <w:tc>
          <w:tcPr>
            <w:tcW w:w="8647" w:type="dxa"/>
            <w:gridSpan w:val="4"/>
            <w:vAlign w:val="center"/>
          </w:tcPr>
          <w:p w14:paraId="27590385" w14:textId="1CE8D4E5" w:rsidR="00E03A2F" w:rsidRDefault="00B852C5" w:rsidP="00B852C5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72197E5D" w14:textId="3836BF63" w:rsidR="00B852C5" w:rsidRPr="00041BA2" w:rsidRDefault="00B852C5" w:rsidP="00B852C5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注射剤の溶解希釈剤</w:t>
            </w:r>
          </w:p>
        </w:tc>
      </w:tr>
      <w:tr w:rsidR="00B852C5" w:rsidRPr="00041BA2" w14:paraId="2EE1E8E8" w14:textId="5711ABF2" w:rsidTr="00801C99">
        <w:trPr>
          <w:trHeight w:val="83"/>
          <w:jc w:val="center"/>
        </w:trPr>
        <w:tc>
          <w:tcPr>
            <w:tcW w:w="1838" w:type="dxa"/>
            <w:gridSpan w:val="2"/>
            <w:vAlign w:val="center"/>
          </w:tcPr>
          <w:p w14:paraId="15EA39A5" w14:textId="172C19A6" w:rsidR="00B852C5" w:rsidRPr="00041BA2" w:rsidRDefault="00B852C5" w:rsidP="00DB5AF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用法・用量</w:t>
            </w: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647" w:type="dxa"/>
            <w:gridSpan w:val="4"/>
            <w:vAlign w:val="center"/>
          </w:tcPr>
          <w:p w14:paraId="3895A043" w14:textId="5F31EB9A" w:rsidR="00E03A2F" w:rsidRDefault="00B852C5" w:rsidP="00B852C5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5BFE4DFC" w14:textId="2B3C04EC" w:rsidR="00B852C5" w:rsidRPr="00041BA2" w:rsidRDefault="00B852C5" w:rsidP="00B852C5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注射用医薬品の溶解、希釈に用いる。</w:t>
            </w:r>
          </w:p>
        </w:tc>
      </w:tr>
      <w:tr w:rsidR="00DB5AF7" w:rsidRPr="00041BA2" w14:paraId="2741CA72" w14:textId="4602AC0A" w:rsidTr="00DB5AF7">
        <w:trPr>
          <w:trHeight w:val="70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544D8EF4" w14:textId="4E55FDD6" w:rsidR="00DB5AF7" w:rsidRPr="00041BA2" w:rsidRDefault="00DB5AF7" w:rsidP="00DB5AF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貯法</w:t>
            </w: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882" w:type="dxa"/>
          </w:tcPr>
          <w:p w14:paraId="7BF4074E" w14:textId="3E641BB5" w:rsidR="00DB5AF7" w:rsidRPr="00041BA2" w:rsidRDefault="00DB5AF7" w:rsidP="00DB5AF7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  <w:tc>
          <w:tcPr>
            <w:tcW w:w="2882" w:type="dxa"/>
            <w:gridSpan w:val="2"/>
          </w:tcPr>
          <w:p w14:paraId="36E47C73" w14:textId="3333F7DA" w:rsidR="00DB5AF7" w:rsidRPr="00041BA2" w:rsidRDefault="00DB5AF7" w:rsidP="00DB5AF7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  <w:tc>
          <w:tcPr>
            <w:tcW w:w="2883" w:type="dxa"/>
          </w:tcPr>
          <w:p w14:paraId="6F8EE042" w14:textId="5E5CAAC9" w:rsidR="00DB5AF7" w:rsidRPr="00041BA2" w:rsidRDefault="00DB5AF7" w:rsidP="00DB5AF7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</w:tr>
      <w:tr w:rsidR="00DB5AF7" w:rsidRPr="00041BA2" w14:paraId="7D797225" w14:textId="573E4201" w:rsidTr="00DB5AF7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242FDB3E" w14:textId="704FF436" w:rsidR="00DB5AF7" w:rsidRPr="00041BA2" w:rsidRDefault="00DB5AF7" w:rsidP="00DB5AF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有効期間</w:t>
            </w:r>
            <w:r w:rsidRPr="00041BA2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882" w:type="dxa"/>
          </w:tcPr>
          <w:p w14:paraId="53795DCF" w14:textId="6D99B60D" w:rsidR="00DB5AF7" w:rsidRPr="00041BA2" w:rsidRDefault="00DB5AF7" w:rsidP="00DB5AF7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  <w:tc>
          <w:tcPr>
            <w:tcW w:w="2882" w:type="dxa"/>
            <w:gridSpan w:val="2"/>
          </w:tcPr>
          <w:p w14:paraId="37023484" w14:textId="7F309C30" w:rsidR="00DB5AF7" w:rsidRPr="00041BA2" w:rsidRDefault="00B31FCD" w:rsidP="00DB5AF7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4</w:t>
            </w:r>
            <w:r w:rsidR="00DB5AF7" w:rsidRPr="00041BA2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年</w:t>
            </w:r>
          </w:p>
        </w:tc>
        <w:tc>
          <w:tcPr>
            <w:tcW w:w="2883" w:type="dxa"/>
          </w:tcPr>
          <w:p w14:paraId="0A770E49" w14:textId="2410C07B" w:rsidR="00DB5AF7" w:rsidRPr="00041BA2" w:rsidRDefault="00DB5AF7" w:rsidP="00DB5AF7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</w:tr>
      <w:tr w:rsidR="00DB5AF7" w:rsidRPr="00041BA2" w14:paraId="427C5D6A" w14:textId="146BCBE8" w:rsidTr="00E03A2F">
        <w:trPr>
          <w:cantSplit/>
          <w:trHeight w:val="3943"/>
          <w:jc w:val="center"/>
        </w:trPr>
        <w:tc>
          <w:tcPr>
            <w:tcW w:w="1838" w:type="dxa"/>
            <w:gridSpan w:val="2"/>
            <w:vAlign w:val="center"/>
          </w:tcPr>
          <w:p w14:paraId="125E9C69" w14:textId="59F53421" w:rsidR="00DB5AF7" w:rsidRPr="00041BA2" w:rsidRDefault="00DB5AF7" w:rsidP="00DB5AF7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製品画像</w:t>
            </w:r>
          </w:p>
        </w:tc>
        <w:tc>
          <w:tcPr>
            <w:tcW w:w="2882" w:type="dxa"/>
            <w:vAlign w:val="center"/>
          </w:tcPr>
          <w:p w14:paraId="03FCF9F5" w14:textId="78B73704" w:rsidR="00DB5AF7" w:rsidRPr="00041BA2" w:rsidRDefault="005B56FA" w:rsidP="00DB5AF7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B56FA"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  <w:drawing>
                <wp:inline distT="0" distB="0" distL="0" distR="0" wp14:anchorId="27C67AA8" wp14:editId="73ABFB26">
                  <wp:extent cx="1117757" cy="2380579"/>
                  <wp:effectExtent l="0" t="0" r="6350" b="1270"/>
                  <wp:docPr id="101826201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262016" name=""/>
                          <pic:cNvPicPr/>
                        </pic:nvPicPr>
                        <pic:blipFill>
                          <a:blip r:embed="rId6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534" cy="2388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2" w:type="dxa"/>
            <w:gridSpan w:val="2"/>
            <w:vAlign w:val="center"/>
          </w:tcPr>
          <w:p w14:paraId="66F9FD3B" w14:textId="25A5EFD5" w:rsidR="00DB5AF7" w:rsidRPr="00041BA2" w:rsidRDefault="00DB5AF7" w:rsidP="00DB5AF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883" w:type="dxa"/>
            <w:vAlign w:val="center"/>
          </w:tcPr>
          <w:p w14:paraId="067A3E67" w14:textId="77777777" w:rsidR="00DB5AF7" w:rsidRPr="00041BA2" w:rsidRDefault="00DB5AF7" w:rsidP="00DB5AF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3C4B16" w:rsidRPr="00041BA2" w14:paraId="5D67BB6B" w14:textId="77777777" w:rsidTr="00E03A2F">
        <w:trPr>
          <w:cantSplit/>
          <w:trHeight w:val="146"/>
          <w:jc w:val="center"/>
        </w:trPr>
        <w:tc>
          <w:tcPr>
            <w:tcW w:w="1838" w:type="dxa"/>
            <w:gridSpan w:val="2"/>
            <w:vAlign w:val="center"/>
          </w:tcPr>
          <w:p w14:paraId="20C0BC37" w14:textId="7C610D63" w:rsidR="003C4B16" w:rsidRPr="00041BA2" w:rsidRDefault="003C4B16" w:rsidP="003C4B16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C405A3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容器の材質</w:t>
            </w:r>
            <w:r w:rsidRPr="003C4B16">
              <w:rPr>
                <w:rFonts w:ascii="BIZ UDPゴシック" w:eastAsia="BIZ UDPゴシック" w:hAnsi="BIZ UDPゴシック" w:hint="eastAsia"/>
                <w:noProof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882" w:type="dxa"/>
          </w:tcPr>
          <w:p w14:paraId="01701703" w14:textId="48FF2E9B" w:rsidR="00716476" w:rsidRPr="00716476" w:rsidRDefault="00716476" w:rsidP="00DB0C86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716476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容器本体：</w:t>
            </w:r>
            <w:r w:rsidR="00821462" w:rsidRPr="00605BA2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ポリエチレン</w:t>
            </w:r>
          </w:p>
          <w:p w14:paraId="442F7175" w14:textId="77777777" w:rsidR="00716476" w:rsidRPr="00716476" w:rsidRDefault="00716476" w:rsidP="00DB0C86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716476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カプセル</w:t>
            </w:r>
          </w:p>
          <w:p w14:paraId="0BAEA964" w14:textId="77777777" w:rsidR="00821462" w:rsidRDefault="00716476" w:rsidP="00DB0C86">
            <w:pPr>
              <w:adjustRightInd w:val="0"/>
              <w:snapToGrid w:val="0"/>
              <w:ind w:firstLineChars="84" w:firstLine="176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716476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支持筒：</w:t>
            </w:r>
            <w:r w:rsidR="00821462" w:rsidRPr="00821462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ポリエチレン</w:t>
            </w:r>
            <w:r w:rsidRPr="00716476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、</w:t>
            </w:r>
          </w:p>
          <w:p w14:paraId="0230094A" w14:textId="138FB8BB" w:rsidR="00570096" w:rsidRDefault="00821462" w:rsidP="00821462">
            <w:pPr>
              <w:adjustRightInd w:val="0"/>
              <w:snapToGrid w:val="0"/>
              <w:ind w:firstLineChars="434" w:firstLine="911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821462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ポリプロピレン</w:t>
            </w:r>
          </w:p>
          <w:p w14:paraId="54D571B1" w14:textId="33F91180" w:rsidR="00716476" w:rsidRPr="00716476" w:rsidRDefault="00716476" w:rsidP="00DB0C86">
            <w:pPr>
              <w:adjustRightInd w:val="0"/>
              <w:snapToGrid w:val="0"/>
              <w:ind w:firstLineChars="84" w:firstLine="176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716476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注入針：</w:t>
            </w:r>
            <w:r w:rsidR="00821462" w:rsidRPr="00821462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ポリプロピレン</w:t>
            </w:r>
          </w:p>
          <w:p w14:paraId="1B777C21" w14:textId="4860262B" w:rsidR="00716476" w:rsidRPr="00716476" w:rsidRDefault="00716476" w:rsidP="00DB0C86">
            <w:pPr>
              <w:adjustRightInd w:val="0"/>
              <w:snapToGrid w:val="0"/>
              <w:ind w:firstLineChars="84" w:firstLine="176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716476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吊り具：</w:t>
            </w:r>
            <w:r w:rsidR="00821462" w:rsidRPr="00821462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ポリエチレン</w:t>
            </w:r>
          </w:p>
          <w:p w14:paraId="1D0156C9" w14:textId="6D2363B0" w:rsidR="003C4B16" w:rsidRPr="00041BA2" w:rsidRDefault="00716476" w:rsidP="00DB0C86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716476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ゴム栓：エラストマー</w:t>
            </w:r>
          </w:p>
        </w:tc>
        <w:tc>
          <w:tcPr>
            <w:tcW w:w="2882" w:type="dxa"/>
            <w:gridSpan w:val="2"/>
            <w:vAlign w:val="center"/>
          </w:tcPr>
          <w:p w14:paraId="576B1776" w14:textId="29D5642A" w:rsidR="003C4B16" w:rsidRPr="00041BA2" w:rsidRDefault="003C4B16" w:rsidP="00DB0C86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883" w:type="dxa"/>
            <w:vAlign w:val="center"/>
          </w:tcPr>
          <w:p w14:paraId="426FFDC8" w14:textId="1A0E18AD" w:rsidR="003C4B16" w:rsidRPr="00041BA2" w:rsidRDefault="003C4B16" w:rsidP="00DB0C86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DB5AF7" w:rsidRPr="00041BA2" w14:paraId="7A2D44AF" w14:textId="1AB8B4F6" w:rsidTr="009B3E16">
        <w:trPr>
          <w:cantSplit/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40B84A85" w14:textId="18E5FFCA" w:rsidR="00DB5AF7" w:rsidRPr="00041BA2" w:rsidRDefault="00DB5AF7" w:rsidP="00DB5AF7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包装</w:t>
            </w:r>
          </w:p>
        </w:tc>
        <w:tc>
          <w:tcPr>
            <w:tcW w:w="2882" w:type="dxa"/>
            <w:vAlign w:val="center"/>
          </w:tcPr>
          <w:p w14:paraId="51902597" w14:textId="77777777" w:rsidR="00DB5AF7" w:rsidRPr="00041BA2" w:rsidRDefault="00DB5AF7" w:rsidP="00DB5AF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100mL 10キット</w:t>
            </w:r>
          </w:p>
          <w:p w14:paraId="7B8BA2A6" w14:textId="3FA900CA" w:rsidR="00DB5AF7" w:rsidRPr="00041BA2" w:rsidRDefault="00DB5AF7" w:rsidP="00DB5AF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注入針付プラスチックボトル</w:t>
            </w:r>
          </w:p>
        </w:tc>
        <w:tc>
          <w:tcPr>
            <w:tcW w:w="2882" w:type="dxa"/>
            <w:gridSpan w:val="2"/>
            <w:vAlign w:val="center"/>
          </w:tcPr>
          <w:p w14:paraId="2A13756C" w14:textId="77777777" w:rsidR="00DB5AF7" w:rsidRPr="00041BA2" w:rsidRDefault="00DB5AF7" w:rsidP="00DB5AF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100mL　10本</w:t>
            </w:r>
          </w:p>
          <w:p w14:paraId="717DBBE8" w14:textId="77777777" w:rsidR="00DB5AF7" w:rsidRPr="00041BA2" w:rsidRDefault="00DB5AF7" w:rsidP="00DB5AF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プラボトル（PLABOTTLE）</w:t>
            </w:r>
          </w:p>
          <w:p w14:paraId="5C57072A" w14:textId="478C6EA6" w:rsidR="00DB5AF7" w:rsidRPr="00041BA2" w:rsidRDefault="00DB5AF7" w:rsidP="00DB5AF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（注入針付）</w:t>
            </w:r>
          </w:p>
        </w:tc>
        <w:tc>
          <w:tcPr>
            <w:tcW w:w="2883" w:type="dxa"/>
            <w:vAlign w:val="center"/>
          </w:tcPr>
          <w:p w14:paraId="3B02F60B" w14:textId="3AD21572" w:rsidR="00DB5AF7" w:rsidRPr="00041BA2" w:rsidRDefault="00B16527" w:rsidP="00B1652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B16527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100mL×10本</w:t>
            </w:r>
          </w:p>
        </w:tc>
      </w:tr>
      <w:tr w:rsidR="004905B6" w:rsidRPr="00041BA2" w14:paraId="33626712" w14:textId="7BA5D211" w:rsidTr="00E03A2F">
        <w:trPr>
          <w:cantSplit/>
          <w:trHeight w:val="402"/>
          <w:jc w:val="center"/>
        </w:trPr>
        <w:tc>
          <w:tcPr>
            <w:tcW w:w="1838" w:type="dxa"/>
            <w:gridSpan w:val="2"/>
            <w:vAlign w:val="center"/>
          </w:tcPr>
          <w:p w14:paraId="5A580D8F" w14:textId="048F5203" w:rsidR="004905B6" w:rsidRPr="00041BA2" w:rsidRDefault="004905B6" w:rsidP="00DB5AF7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41BA2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8647" w:type="dxa"/>
            <w:gridSpan w:val="4"/>
          </w:tcPr>
          <w:p w14:paraId="2378E0B8" w14:textId="752124DA" w:rsidR="00605BA2" w:rsidRPr="00041BA2" w:rsidRDefault="00605BA2" w:rsidP="007617AC">
            <w:pPr>
              <w:adjustRightInd w:val="0"/>
              <w:snapToGrid w:val="0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</w:tbl>
    <w:p w14:paraId="3E7EE23B" w14:textId="7C84958D" w:rsidR="00EE2435" w:rsidRPr="00A37A09" w:rsidRDefault="00EE2435" w:rsidP="00045DA0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1. 令和</w:t>
      </w:r>
      <w:r w:rsidR="00B31FCD">
        <w:rPr>
          <w:rFonts w:ascii="BIZ UDゴシック" w:eastAsia="BIZ UDゴシック" w:hAnsi="BIZ UDゴシック" w:hint="eastAsia"/>
          <w:spacing w:val="-4"/>
          <w:sz w:val="18"/>
          <w:szCs w:val="18"/>
        </w:rPr>
        <w:t>8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年3月</w:t>
      </w:r>
      <w:r w:rsidR="00B31FCD">
        <w:rPr>
          <w:rFonts w:ascii="BIZ UDゴシック" w:eastAsia="BIZ UDゴシック" w:hAnsi="BIZ UDゴシック" w:hint="eastAsia"/>
          <w:spacing w:val="-4"/>
          <w:sz w:val="18"/>
          <w:szCs w:val="18"/>
        </w:rPr>
        <w:t>5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日の薬価基準改定告示に基づく</w:t>
      </w:r>
    </w:p>
    <w:p w14:paraId="12FD0E51" w14:textId="44A4B21C" w:rsidR="00D40269" w:rsidRDefault="00F517D0" w:rsidP="00B31FCD">
      <w:pPr>
        <w:adjustRightInd w:val="0"/>
        <w:snapToGrid w:val="0"/>
        <w:ind w:left="284" w:hangingChars="165" w:hanging="284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2.</w:t>
      </w:r>
      <w:r w:rsidR="00B72441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1F5ECC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電子添文</w:t>
      </w:r>
      <w:r w:rsidR="00597113">
        <w:rPr>
          <w:rFonts w:ascii="BIZ UDゴシック" w:eastAsia="BIZ UDゴシック" w:hAnsi="BIZ UDゴシック" w:hint="eastAsia"/>
          <w:spacing w:val="-4"/>
          <w:sz w:val="18"/>
          <w:szCs w:val="18"/>
        </w:rPr>
        <w:t>を参考に記載</w:t>
      </w:r>
      <w:r w:rsidR="00B31FCD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（</w:t>
      </w:r>
      <w:r w:rsidR="00C70A98" w:rsidRPr="00C70A98">
        <w:rPr>
          <w:rFonts w:ascii="BIZ UDゴシック" w:eastAsia="BIZ UDゴシック" w:hAnsi="BIZ UDゴシック" w:hint="eastAsia"/>
          <w:spacing w:val="-4"/>
          <w:sz w:val="18"/>
          <w:szCs w:val="18"/>
        </w:rPr>
        <w:t>弊社販売製品</w:t>
      </w:r>
      <w:r w:rsidR="00E06DE7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5454EF" w:rsidRPr="005454EF">
        <w:rPr>
          <w:rFonts w:ascii="BIZ UDゴシック" w:eastAsia="BIZ UDゴシック" w:hAnsi="BIZ UDゴシック" w:hint="eastAsia"/>
          <w:spacing w:val="-4"/>
          <w:sz w:val="18"/>
          <w:szCs w:val="18"/>
        </w:rPr>
        <w:t>2024年11月改訂第2版</w:t>
      </w:r>
      <w:r w:rsidR="00293406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、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標準製剤</w:t>
      </w:r>
      <w:r w:rsidR="00B31FCD">
        <w:rPr>
          <w:rFonts w:ascii="BIZ UDゴシック" w:eastAsia="BIZ UDゴシック" w:hAnsi="BIZ UDゴシック" w:hint="eastAsia"/>
          <w:spacing w:val="-4"/>
          <w:sz w:val="18"/>
          <w:szCs w:val="18"/>
        </w:rPr>
        <w:t>(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同一成分薬</w:t>
      </w:r>
      <w:r w:rsidR="00B31FCD">
        <w:rPr>
          <w:rFonts w:ascii="BIZ UDゴシック" w:eastAsia="BIZ UDゴシック" w:hAnsi="BIZ UDゴシック" w:hint="eastAsia"/>
          <w:spacing w:val="-4"/>
          <w:sz w:val="18"/>
          <w:szCs w:val="18"/>
        </w:rPr>
        <w:t>)</w:t>
      </w:r>
      <w:r w:rsidR="00B852C5">
        <w:rPr>
          <w:rFonts w:ascii="BIZ UDゴシック" w:eastAsia="BIZ UDゴシック" w:hAnsi="BIZ UDゴシック" w:hint="eastAsia"/>
          <w:spacing w:val="-4"/>
          <w:sz w:val="18"/>
          <w:szCs w:val="18"/>
        </w:rPr>
        <w:t>①</w:t>
      </w:r>
      <w:r w:rsidR="00C10BAB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5454EF" w:rsidRPr="005454EF">
        <w:rPr>
          <w:rFonts w:ascii="BIZ UDゴシック" w:eastAsia="BIZ UDゴシック" w:hAnsi="BIZ UDゴシック" w:hint="eastAsia"/>
          <w:spacing w:val="-4"/>
          <w:sz w:val="18"/>
          <w:szCs w:val="18"/>
        </w:rPr>
        <w:t>2023年5月改訂第1版</w:t>
      </w:r>
      <w:r w:rsidR="00DB5AF7">
        <w:rPr>
          <w:rFonts w:ascii="BIZ UDゴシック" w:eastAsia="BIZ UDゴシック" w:hAnsi="BIZ UDゴシック" w:hint="eastAsia"/>
          <w:spacing w:val="-4"/>
          <w:sz w:val="18"/>
          <w:szCs w:val="18"/>
        </w:rPr>
        <w:t>、標準製剤</w:t>
      </w:r>
      <w:r w:rsidR="00B31FCD">
        <w:rPr>
          <w:rFonts w:ascii="BIZ UDゴシック" w:eastAsia="BIZ UDゴシック" w:hAnsi="BIZ UDゴシック" w:hint="eastAsia"/>
          <w:spacing w:val="-4"/>
          <w:sz w:val="18"/>
          <w:szCs w:val="18"/>
        </w:rPr>
        <w:t>(</w:t>
      </w:r>
      <w:r w:rsidR="00B852C5" w:rsidRPr="00B852C5">
        <w:rPr>
          <w:rFonts w:ascii="BIZ UDゴシック" w:eastAsia="BIZ UDゴシック" w:hAnsi="BIZ UDゴシック" w:hint="eastAsia"/>
          <w:spacing w:val="-4"/>
          <w:sz w:val="18"/>
          <w:szCs w:val="18"/>
        </w:rPr>
        <w:t>同一成分薬</w:t>
      </w:r>
      <w:r w:rsidR="00B31FCD">
        <w:rPr>
          <w:rFonts w:ascii="BIZ UDゴシック" w:eastAsia="BIZ UDゴシック" w:hAnsi="BIZ UDゴシック" w:hint="eastAsia"/>
          <w:spacing w:val="-4"/>
          <w:sz w:val="18"/>
          <w:szCs w:val="18"/>
        </w:rPr>
        <w:t>)</w:t>
      </w:r>
      <w:r w:rsidR="00DB5AF7">
        <w:rPr>
          <w:rFonts w:ascii="BIZ UDゴシック" w:eastAsia="BIZ UDゴシック" w:hAnsi="BIZ UDゴシック" w:hint="eastAsia"/>
          <w:spacing w:val="-4"/>
          <w:sz w:val="18"/>
          <w:szCs w:val="18"/>
        </w:rPr>
        <w:t>②：</w:t>
      </w:r>
      <w:r w:rsidR="00DB5AF7" w:rsidRPr="00DB5AF7">
        <w:rPr>
          <w:rFonts w:ascii="BIZ UDゴシック" w:eastAsia="BIZ UDゴシック" w:hAnsi="BIZ UDゴシック" w:hint="eastAsia"/>
          <w:spacing w:val="-4"/>
          <w:sz w:val="18"/>
          <w:szCs w:val="18"/>
        </w:rPr>
        <w:t>2023年10月改訂第1版</w:t>
      </w:r>
      <w:r w:rsidR="00B31FCD">
        <w:rPr>
          <w:rFonts w:ascii="BIZ UDゴシック" w:eastAsia="BIZ UDゴシック" w:hAnsi="BIZ UDゴシック" w:hint="eastAsia"/>
          <w:spacing w:val="-4"/>
          <w:sz w:val="18"/>
          <w:szCs w:val="18"/>
        </w:rPr>
        <w:t>）</w:t>
      </w:r>
    </w:p>
    <w:p w14:paraId="0E20292D" w14:textId="5579E99B" w:rsidR="00C405A3" w:rsidRPr="00C405A3" w:rsidRDefault="00C405A3" w:rsidP="00962879">
      <w:pPr>
        <w:adjustRightInd w:val="0"/>
        <w:snapToGrid w:val="0"/>
        <w:ind w:left="284" w:hangingChars="165" w:hanging="284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>
        <w:rPr>
          <w:rFonts w:ascii="BIZ UDゴシック" w:eastAsia="BIZ UDゴシック" w:hAnsi="BIZ UDゴシック" w:hint="eastAsia"/>
          <w:spacing w:val="-4"/>
          <w:sz w:val="18"/>
          <w:szCs w:val="18"/>
        </w:rPr>
        <w:t>3. インタビューフォームを参考に記載</w:t>
      </w:r>
      <w:r w:rsidR="00962879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C70A98" w:rsidRPr="00C70A98">
        <w:rPr>
          <w:rFonts w:ascii="BIZ UDゴシック" w:eastAsia="BIZ UDゴシック" w:hAnsi="BIZ UDゴシック" w:hint="eastAsia"/>
          <w:spacing w:val="-4"/>
          <w:sz w:val="18"/>
          <w:szCs w:val="18"/>
        </w:rPr>
        <w:t>弊社販売製品</w:t>
      </w:r>
      <w:r w:rsidRPr="00C405A3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AC55BB" w:rsidRPr="00AC55BB">
        <w:rPr>
          <w:rFonts w:ascii="BIZ UDゴシック" w:eastAsia="BIZ UDゴシック" w:hAnsi="BIZ UDゴシック" w:hint="eastAsia"/>
          <w:spacing w:val="-4"/>
          <w:sz w:val="18"/>
          <w:szCs w:val="18"/>
        </w:rPr>
        <w:t>2024年12月改訂</w:t>
      </w:r>
      <w:r w:rsidR="00AC55BB">
        <w:rPr>
          <w:rFonts w:ascii="BIZ UDゴシック" w:eastAsia="BIZ UDゴシック" w:hAnsi="BIZ UDゴシック" w:hint="eastAsia"/>
          <w:spacing w:val="-4"/>
          <w:sz w:val="18"/>
          <w:szCs w:val="18"/>
        </w:rPr>
        <w:t>(</w:t>
      </w:r>
      <w:r w:rsidR="00AC55BB" w:rsidRPr="00AC55BB">
        <w:rPr>
          <w:rFonts w:ascii="BIZ UDゴシック" w:eastAsia="BIZ UDゴシック" w:hAnsi="BIZ UDゴシック" w:hint="eastAsia"/>
          <w:spacing w:val="-4"/>
          <w:sz w:val="18"/>
          <w:szCs w:val="18"/>
        </w:rPr>
        <w:t>第9版</w:t>
      </w:r>
      <w:r w:rsidR="00AC55BB">
        <w:rPr>
          <w:rFonts w:ascii="BIZ UDゴシック" w:eastAsia="BIZ UDゴシック" w:hAnsi="BIZ UDゴシック" w:hint="eastAsia"/>
          <w:spacing w:val="-4"/>
          <w:sz w:val="18"/>
          <w:szCs w:val="18"/>
        </w:rPr>
        <w:t>)</w:t>
      </w:r>
    </w:p>
    <w:sectPr w:rsidR="00C405A3" w:rsidRPr="00C405A3" w:rsidSect="00E06DE7">
      <w:headerReference w:type="default" r:id="rId7"/>
      <w:footerReference w:type="default" r:id="rId8"/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D84D" w14:textId="77777777" w:rsidR="005C63F8" w:rsidRDefault="005C63F8" w:rsidP="00F517D0">
      <w:r>
        <w:separator/>
      </w:r>
    </w:p>
  </w:endnote>
  <w:endnote w:type="continuationSeparator" w:id="0">
    <w:p w14:paraId="653D0880" w14:textId="77777777" w:rsidR="005C63F8" w:rsidRDefault="005C63F8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476BCB5D" w:rsidR="00F517D0" w:rsidRPr="00A37A09" w:rsidRDefault="00F517D0">
    <w:pPr>
      <w:pStyle w:val="a5"/>
      <w:rPr>
        <w:rFonts w:ascii="BIZ UDゴシック" w:eastAsia="BIZ UDゴシック" w:hAnsi="BIZ UDゴシック"/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 w:rsidRPr="00D40269">
      <w:rPr>
        <w:rFonts w:ascii="BIZ UDPゴシック" w:eastAsia="BIZ UDPゴシック" w:hAnsi="BIZ UDPゴシック" w:hint="eastAsia"/>
        <w:sz w:val="21"/>
        <w:szCs w:val="21"/>
      </w:rPr>
      <w:t>202</w:t>
    </w:r>
    <w:r w:rsidR="00B31FCD">
      <w:rPr>
        <w:rFonts w:ascii="BIZ UDPゴシック" w:eastAsia="BIZ UDPゴシック" w:hAnsi="BIZ UDPゴシック" w:hint="eastAsia"/>
        <w:sz w:val="21"/>
        <w:szCs w:val="21"/>
      </w:rPr>
      <w:t>6</w:t>
    </w:r>
    <w:r w:rsidRPr="00D40269">
      <w:rPr>
        <w:rFonts w:ascii="BIZ UDPゴシック" w:eastAsia="BIZ UDPゴシック" w:hAnsi="BIZ UDPゴシック" w:hint="eastAsia"/>
        <w:sz w:val="21"/>
        <w:szCs w:val="21"/>
      </w:rPr>
      <w:t>年</w:t>
    </w:r>
    <w:r w:rsidR="00690124" w:rsidRPr="00D40269">
      <w:rPr>
        <w:rFonts w:ascii="BIZ UDPゴシック" w:eastAsia="BIZ UDPゴシック" w:hAnsi="BIZ UDPゴシック" w:hint="eastAsia"/>
        <w:sz w:val="21"/>
        <w:szCs w:val="21"/>
      </w:rPr>
      <w:t>3</w:t>
    </w:r>
    <w:r w:rsidRPr="00D40269">
      <w:rPr>
        <w:rFonts w:ascii="BIZ UDPゴシック" w:eastAsia="BIZ UDPゴシック" w:hAnsi="BIZ UDPゴシック" w:hint="eastAsia"/>
        <w:sz w:val="21"/>
        <w:szCs w:val="21"/>
      </w:rPr>
      <w:t>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4BD2" w14:textId="77777777" w:rsidR="005C63F8" w:rsidRDefault="005C63F8" w:rsidP="00F517D0">
      <w:r>
        <w:separator/>
      </w:r>
    </w:p>
  </w:footnote>
  <w:footnote w:type="continuationSeparator" w:id="0">
    <w:p w14:paraId="4A42BA6B" w14:textId="77777777" w:rsidR="005C63F8" w:rsidRDefault="005C63F8" w:rsidP="00F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34C2" w14:textId="4C8CE08F" w:rsidR="004B272A" w:rsidRPr="00D40269" w:rsidRDefault="00690FE5" w:rsidP="004B272A">
    <w:pPr>
      <w:pStyle w:val="a3"/>
      <w:jc w:val="right"/>
      <w:rPr>
        <w:rFonts w:ascii="BIZ UDPゴシック" w:eastAsia="BIZ UDPゴシック" w:hAnsi="BIZ UDPゴシック"/>
        <w:color w:val="FFFFFF" w:themeColor="background1"/>
      </w:rPr>
    </w:pPr>
    <w:r w:rsidRPr="00D40269">
      <w:rPr>
        <w:rFonts w:ascii="BIZ UDPゴシック" w:eastAsia="BIZ UDPゴシック" w:hAnsi="BIZ UDPゴシック" w:hint="eastAsia"/>
        <w:color w:val="FFFFFF" w:themeColor="background1"/>
        <w:highlight w:val="darkGray"/>
      </w:rPr>
      <w:t>同一成分</w:t>
    </w:r>
    <w:r w:rsidR="004B272A" w:rsidRPr="00D40269">
      <w:rPr>
        <w:rFonts w:ascii="BIZ UDPゴシック" w:eastAsia="BIZ UDPゴシック" w:hAnsi="BIZ UDPゴシック" w:hint="eastAsia"/>
        <w:color w:val="FFFFFF" w:themeColor="background1"/>
        <w:highlight w:val="darkGray"/>
      </w:rPr>
      <w:t>薬との比較表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3D58"/>
    <w:rsid w:val="00003E6C"/>
    <w:rsid w:val="00006BB8"/>
    <w:rsid w:val="00006D85"/>
    <w:rsid w:val="0000787D"/>
    <w:rsid w:val="000172AC"/>
    <w:rsid w:val="000179A0"/>
    <w:rsid w:val="00017F05"/>
    <w:rsid w:val="00024097"/>
    <w:rsid w:val="00025379"/>
    <w:rsid w:val="00031EDD"/>
    <w:rsid w:val="00041BA2"/>
    <w:rsid w:val="0004232E"/>
    <w:rsid w:val="00045DA0"/>
    <w:rsid w:val="0005130B"/>
    <w:rsid w:val="00052756"/>
    <w:rsid w:val="00065825"/>
    <w:rsid w:val="00071728"/>
    <w:rsid w:val="00072096"/>
    <w:rsid w:val="00075A67"/>
    <w:rsid w:val="00082C21"/>
    <w:rsid w:val="000847A2"/>
    <w:rsid w:val="0008501C"/>
    <w:rsid w:val="00085901"/>
    <w:rsid w:val="00085C08"/>
    <w:rsid w:val="0009087D"/>
    <w:rsid w:val="00090B94"/>
    <w:rsid w:val="000C09B4"/>
    <w:rsid w:val="000E138B"/>
    <w:rsid w:val="000E3734"/>
    <w:rsid w:val="000E4FE2"/>
    <w:rsid w:val="000F69E1"/>
    <w:rsid w:val="000F7481"/>
    <w:rsid w:val="001030D4"/>
    <w:rsid w:val="00105F07"/>
    <w:rsid w:val="001235A2"/>
    <w:rsid w:val="00133B88"/>
    <w:rsid w:val="00140D30"/>
    <w:rsid w:val="00144EBF"/>
    <w:rsid w:val="001456F1"/>
    <w:rsid w:val="00145D88"/>
    <w:rsid w:val="001468C6"/>
    <w:rsid w:val="001642F4"/>
    <w:rsid w:val="00164887"/>
    <w:rsid w:val="001870FB"/>
    <w:rsid w:val="00195ED8"/>
    <w:rsid w:val="001B1C70"/>
    <w:rsid w:val="001C4914"/>
    <w:rsid w:val="001D116B"/>
    <w:rsid w:val="001D5980"/>
    <w:rsid w:val="001E2BF4"/>
    <w:rsid w:val="001E66E7"/>
    <w:rsid w:val="001F3157"/>
    <w:rsid w:val="001F5ECC"/>
    <w:rsid w:val="001F650E"/>
    <w:rsid w:val="00204861"/>
    <w:rsid w:val="00205ECF"/>
    <w:rsid w:val="00206EAF"/>
    <w:rsid w:val="00207DB4"/>
    <w:rsid w:val="00207DBC"/>
    <w:rsid w:val="00213768"/>
    <w:rsid w:val="002158D4"/>
    <w:rsid w:val="00230ACE"/>
    <w:rsid w:val="00250877"/>
    <w:rsid w:val="00250E0D"/>
    <w:rsid w:val="002510A7"/>
    <w:rsid w:val="002518CE"/>
    <w:rsid w:val="00252DCB"/>
    <w:rsid w:val="0025787D"/>
    <w:rsid w:val="00265B94"/>
    <w:rsid w:val="002705A2"/>
    <w:rsid w:val="00282AF1"/>
    <w:rsid w:val="00290B40"/>
    <w:rsid w:val="00293406"/>
    <w:rsid w:val="002A4CB1"/>
    <w:rsid w:val="002B1B2A"/>
    <w:rsid w:val="002B2756"/>
    <w:rsid w:val="002B44E5"/>
    <w:rsid w:val="002B490A"/>
    <w:rsid w:val="002B4E95"/>
    <w:rsid w:val="002B7E6E"/>
    <w:rsid w:val="002C2622"/>
    <w:rsid w:val="002C7D38"/>
    <w:rsid w:val="002D10D7"/>
    <w:rsid w:val="002E2237"/>
    <w:rsid w:val="002E3398"/>
    <w:rsid w:val="002E4BBD"/>
    <w:rsid w:val="002F3FC4"/>
    <w:rsid w:val="0030005E"/>
    <w:rsid w:val="00302443"/>
    <w:rsid w:val="0030317B"/>
    <w:rsid w:val="00311213"/>
    <w:rsid w:val="00347905"/>
    <w:rsid w:val="00350F55"/>
    <w:rsid w:val="00351B9C"/>
    <w:rsid w:val="00354705"/>
    <w:rsid w:val="00362B7E"/>
    <w:rsid w:val="00373143"/>
    <w:rsid w:val="00374F15"/>
    <w:rsid w:val="003757B6"/>
    <w:rsid w:val="003C29F4"/>
    <w:rsid w:val="003C4B16"/>
    <w:rsid w:val="003D48AD"/>
    <w:rsid w:val="003D7A25"/>
    <w:rsid w:val="003E3708"/>
    <w:rsid w:val="003E6C3F"/>
    <w:rsid w:val="003F15B5"/>
    <w:rsid w:val="00400195"/>
    <w:rsid w:val="0040310E"/>
    <w:rsid w:val="00412060"/>
    <w:rsid w:val="00412A68"/>
    <w:rsid w:val="00414563"/>
    <w:rsid w:val="00414A36"/>
    <w:rsid w:val="00424534"/>
    <w:rsid w:val="004279CD"/>
    <w:rsid w:val="00432783"/>
    <w:rsid w:val="00442DC4"/>
    <w:rsid w:val="00453265"/>
    <w:rsid w:val="0046349C"/>
    <w:rsid w:val="00464849"/>
    <w:rsid w:val="004705EB"/>
    <w:rsid w:val="0047337D"/>
    <w:rsid w:val="0048757C"/>
    <w:rsid w:val="00487F7E"/>
    <w:rsid w:val="004905B6"/>
    <w:rsid w:val="00494CA9"/>
    <w:rsid w:val="004A07B4"/>
    <w:rsid w:val="004B272A"/>
    <w:rsid w:val="004B3B3F"/>
    <w:rsid w:val="004D1D9F"/>
    <w:rsid w:val="004D6573"/>
    <w:rsid w:val="004E2C31"/>
    <w:rsid w:val="004F785B"/>
    <w:rsid w:val="00505538"/>
    <w:rsid w:val="00507B1F"/>
    <w:rsid w:val="0051555F"/>
    <w:rsid w:val="00520EFC"/>
    <w:rsid w:val="00521211"/>
    <w:rsid w:val="005230BF"/>
    <w:rsid w:val="005345D2"/>
    <w:rsid w:val="00536A46"/>
    <w:rsid w:val="00537F8B"/>
    <w:rsid w:val="00543652"/>
    <w:rsid w:val="00544857"/>
    <w:rsid w:val="005454EF"/>
    <w:rsid w:val="00545F15"/>
    <w:rsid w:val="005473F0"/>
    <w:rsid w:val="00570096"/>
    <w:rsid w:val="00575E37"/>
    <w:rsid w:val="00583DC9"/>
    <w:rsid w:val="00583F24"/>
    <w:rsid w:val="00596895"/>
    <w:rsid w:val="00597113"/>
    <w:rsid w:val="005A3C7F"/>
    <w:rsid w:val="005A7B71"/>
    <w:rsid w:val="005B2D81"/>
    <w:rsid w:val="005B56FA"/>
    <w:rsid w:val="005C31F2"/>
    <w:rsid w:val="005C333A"/>
    <w:rsid w:val="005C63F8"/>
    <w:rsid w:val="005C7B97"/>
    <w:rsid w:val="005D4328"/>
    <w:rsid w:val="005E3ADF"/>
    <w:rsid w:val="005E7301"/>
    <w:rsid w:val="005F3C2F"/>
    <w:rsid w:val="00605BA2"/>
    <w:rsid w:val="006147A8"/>
    <w:rsid w:val="00621945"/>
    <w:rsid w:val="006305AE"/>
    <w:rsid w:val="00630A6E"/>
    <w:rsid w:val="006603A5"/>
    <w:rsid w:val="0067357D"/>
    <w:rsid w:val="006766F5"/>
    <w:rsid w:val="00690124"/>
    <w:rsid w:val="00690FE5"/>
    <w:rsid w:val="006A24EB"/>
    <w:rsid w:val="006B1150"/>
    <w:rsid w:val="006F562B"/>
    <w:rsid w:val="006F66FB"/>
    <w:rsid w:val="0070230F"/>
    <w:rsid w:val="0070363C"/>
    <w:rsid w:val="00706814"/>
    <w:rsid w:val="00711CC1"/>
    <w:rsid w:val="00716476"/>
    <w:rsid w:val="007172E7"/>
    <w:rsid w:val="0072251C"/>
    <w:rsid w:val="0073219C"/>
    <w:rsid w:val="00734CAF"/>
    <w:rsid w:val="00735A64"/>
    <w:rsid w:val="00735C26"/>
    <w:rsid w:val="0074059A"/>
    <w:rsid w:val="0074264C"/>
    <w:rsid w:val="007617AC"/>
    <w:rsid w:val="0076415F"/>
    <w:rsid w:val="0078204B"/>
    <w:rsid w:val="00784B92"/>
    <w:rsid w:val="00787C9E"/>
    <w:rsid w:val="00797554"/>
    <w:rsid w:val="007A5528"/>
    <w:rsid w:val="007B3883"/>
    <w:rsid w:val="007B5AB2"/>
    <w:rsid w:val="007B5E6D"/>
    <w:rsid w:val="007B7E8A"/>
    <w:rsid w:val="007D0C65"/>
    <w:rsid w:val="007D1B68"/>
    <w:rsid w:val="007D1E30"/>
    <w:rsid w:val="007F1149"/>
    <w:rsid w:val="007F48F5"/>
    <w:rsid w:val="007F6D42"/>
    <w:rsid w:val="00801C99"/>
    <w:rsid w:val="00803084"/>
    <w:rsid w:val="00814B07"/>
    <w:rsid w:val="00815308"/>
    <w:rsid w:val="008157A8"/>
    <w:rsid w:val="0081790D"/>
    <w:rsid w:val="00821462"/>
    <w:rsid w:val="00821F79"/>
    <w:rsid w:val="008224CA"/>
    <w:rsid w:val="00825B2A"/>
    <w:rsid w:val="0082619C"/>
    <w:rsid w:val="0083096C"/>
    <w:rsid w:val="00843563"/>
    <w:rsid w:val="008469F3"/>
    <w:rsid w:val="008500EC"/>
    <w:rsid w:val="00861EFC"/>
    <w:rsid w:val="00867001"/>
    <w:rsid w:val="00871A49"/>
    <w:rsid w:val="00875754"/>
    <w:rsid w:val="008968FF"/>
    <w:rsid w:val="008B070A"/>
    <w:rsid w:val="008B21C2"/>
    <w:rsid w:val="008B5C52"/>
    <w:rsid w:val="008C6CEF"/>
    <w:rsid w:val="008D66FA"/>
    <w:rsid w:val="008F0A65"/>
    <w:rsid w:val="008F2562"/>
    <w:rsid w:val="008F2583"/>
    <w:rsid w:val="00901732"/>
    <w:rsid w:val="00907620"/>
    <w:rsid w:val="00913AE3"/>
    <w:rsid w:val="00922943"/>
    <w:rsid w:val="00924836"/>
    <w:rsid w:val="00927D14"/>
    <w:rsid w:val="0093513B"/>
    <w:rsid w:val="0094161E"/>
    <w:rsid w:val="0094556E"/>
    <w:rsid w:val="00952FAF"/>
    <w:rsid w:val="009551EF"/>
    <w:rsid w:val="0095719F"/>
    <w:rsid w:val="00962879"/>
    <w:rsid w:val="00971D11"/>
    <w:rsid w:val="0097268A"/>
    <w:rsid w:val="00985C35"/>
    <w:rsid w:val="00994769"/>
    <w:rsid w:val="009B178B"/>
    <w:rsid w:val="009B1888"/>
    <w:rsid w:val="009B21D9"/>
    <w:rsid w:val="009B3E16"/>
    <w:rsid w:val="009B7558"/>
    <w:rsid w:val="009C06EF"/>
    <w:rsid w:val="009C1DD8"/>
    <w:rsid w:val="009D15D7"/>
    <w:rsid w:val="009D4140"/>
    <w:rsid w:val="009D5C63"/>
    <w:rsid w:val="009F2C95"/>
    <w:rsid w:val="009F46A3"/>
    <w:rsid w:val="00A06225"/>
    <w:rsid w:val="00A110AA"/>
    <w:rsid w:val="00A22244"/>
    <w:rsid w:val="00A22680"/>
    <w:rsid w:val="00A25C18"/>
    <w:rsid w:val="00A26969"/>
    <w:rsid w:val="00A324C0"/>
    <w:rsid w:val="00A33523"/>
    <w:rsid w:val="00A33D10"/>
    <w:rsid w:val="00A37A09"/>
    <w:rsid w:val="00A44A77"/>
    <w:rsid w:val="00A57501"/>
    <w:rsid w:val="00A674AA"/>
    <w:rsid w:val="00A767BE"/>
    <w:rsid w:val="00A87247"/>
    <w:rsid w:val="00A97C3F"/>
    <w:rsid w:val="00AB0770"/>
    <w:rsid w:val="00AC5084"/>
    <w:rsid w:val="00AC55BB"/>
    <w:rsid w:val="00AC7FDE"/>
    <w:rsid w:val="00AE14DD"/>
    <w:rsid w:val="00AE537F"/>
    <w:rsid w:val="00B03B19"/>
    <w:rsid w:val="00B05785"/>
    <w:rsid w:val="00B10442"/>
    <w:rsid w:val="00B16527"/>
    <w:rsid w:val="00B207CB"/>
    <w:rsid w:val="00B277D1"/>
    <w:rsid w:val="00B30383"/>
    <w:rsid w:val="00B31AA5"/>
    <w:rsid w:val="00B31FCD"/>
    <w:rsid w:val="00B325A2"/>
    <w:rsid w:val="00B3388D"/>
    <w:rsid w:val="00B3492A"/>
    <w:rsid w:val="00B40231"/>
    <w:rsid w:val="00B539BF"/>
    <w:rsid w:val="00B54CAB"/>
    <w:rsid w:val="00B64256"/>
    <w:rsid w:val="00B65A42"/>
    <w:rsid w:val="00B72441"/>
    <w:rsid w:val="00B74705"/>
    <w:rsid w:val="00B75F92"/>
    <w:rsid w:val="00B76AAE"/>
    <w:rsid w:val="00B852C5"/>
    <w:rsid w:val="00BA384C"/>
    <w:rsid w:val="00BA627F"/>
    <w:rsid w:val="00BA7A15"/>
    <w:rsid w:val="00BC16EB"/>
    <w:rsid w:val="00BC3FA2"/>
    <w:rsid w:val="00BE4428"/>
    <w:rsid w:val="00BE69BB"/>
    <w:rsid w:val="00C02087"/>
    <w:rsid w:val="00C10231"/>
    <w:rsid w:val="00C10BAB"/>
    <w:rsid w:val="00C405A3"/>
    <w:rsid w:val="00C44699"/>
    <w:rsid w:val="00C44CD3"/>
    <w:rsid w:val="00C538B1"/>
    <w:rsid w:val="00C554EC"/>
    <w:rsid w:val="00C6170E"/>
    <w:rsid w:val="00C65F8F"/>
    <w:rsid w:val="00C70A98"/>
    <w:rsid w:val="00C7134D"/>
    <w:rsid w:val="00C84AF4"/>
    <w:rsid w:val="00C92CC3"/>
    <w:rsid w:val="00C95645"/>
    <w:rsid w:val="00C96451"/>
    <w:rsid w:val="00CA3841"/>
    <w:rsid w:val="00CA6D8F"/>
    <w:rsid w:val="00CA75C6"/>
    <w:rsid w:val="00CB5A85"/>
    <w:rsid w:val="00CC23B1"/>
    <w:rsid w:val="00CC3DB5"/>
    <w:rsid w:val="00CD5220"/>
    <w:rsid w:val="00D02336"/>
    <w:rsid w:val="00D05DC0"/>
    <w:rsid w:val="00D11AA1"/>
    <w:rsid w:val="00D347AF"/>
    <w:rsid w:val="00D34C95"/>
    <w:rsid w:val="00D36D45"/>
    <w:rsid w:val="00D37745"/>
    <w:rsid w:val="00D40269"/>
    <w:rsid w:val="00D40855"/>
    <w:rsid w:val="00D41002"/>
    <w:rsid w:val="00D45287"/>
    <w:rsid w:val="00D556D6"/>
    <w:rsid w:val="00D57FAF"/>
    <w:rsid w:val="00D63BF6"/>
    <w:rsid w:val="00D7378A"/>
    <w:rsid w:val="00DA4AC3"/>
    <w:rsid w:val="00DB0C86"/>
    <w:rsid w:val="00DB5AF7"/>
    <w:rsid w:val="00DB6306"/>
    <w:rsid w:val="00DC022D"/>
    <w:rsid w:val="00DD5CD3"/>
    <w:rsid w:val="00E0006E"/>
    <w:rsid w:val="00E03A2F"/>
    <w:rsid w:val="00E06DE7"/>
    <w:rsid w:val="00E16D4D"/>
    <w:rsid w:val="00E24F77"/>
    <w:rsid w:val="00E2736D"/>
    <w:rsid w:val="00E46337"/>
    <w:rsid w:val="00E5298E"/>
    <w:rsid w:val="00E609FC"/>
    <w:rsid w:val="00E65A7A"/>
    <w:rsid w:val="00E66F10"/>
    <w:rsid w:val="00E91904"/>
    <w:rsid w:val="00E921D9"/>
    <w:rsid w:val="00EA392A"/>
    <w:rsid w:val="00EA4531"/>
    <w:rsid w:val="00EA4D06"/>
    <w:rsid w:val="00EB5225"/>
    <w:rsid w:val="00EB66C4"/>
    <w:rsid w:val="00EC2316"/>
    <w:rsid w:val="00EC4EB7"/>
    <w:rsid w:val="00ED2BEA"/>
    <w:rsid w:val="00ED6889"/>
    <w:rsid w:val="00ED6966"/>
    <w:rsid w:val="00EE22EB"/>
    <w:rsid w:val="00EE2435"/>
    <w:rsid w:val="00EE4A62"/>
    <w:rsid w:val="00EE7647"/>
    <w:rsid w:val="00EE7721"/>
    <w:rsid w:val="00EF61CE"/>
    <w:rsid w:val="00F036B9"/>
    <w:rsid w:val="00F05A98"/>
    <w:rsid w:val="00F112F3"/>
    <w:rsid w:val="00F127D7"/>
    <w:rsid w:val="00F13DBE"/>
    <w:rsid w:val="00F34347"/>
    <w:rsid w:val="00F36E47"/>
    <w:rsid w:val="00F517D0"/>
    <w:rsid w:val="00F6096C"/>
    <w:rsid w:val="00F83479"/>
    <w:rsid w:val="00F93D5F"/>
    <w:rsid w:val="00FA10A6"/>
    <w:rsid w:val="00FC30AD"/>
    <w:rsid w:val="00FC56A3"/>
    <w:rsid w:val="00FD4016"/>
    <w:rsid w:val="00FE1D9D"/>
    <w:rsid w:val="00FE25CD"/>
    <w:rsid w:val="00FE28F9"/>
    <w:rsid w:val="00FE2E2C"/>
    <w:rsid w:val="00FE466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51B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1B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グルコリン配合静注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生食注キット「フソー」</dc:title>
  <dc:subject/>
  <dc:creator>FUSO</dc:creator>
  <cp:keywords/>
  <dc:description/>
  <cp:lastModifiedBy>羽鳥　友佳子</cp:lastModifiedBy>
  <cp:revision>185</cp:revision>
  <cp:lastPrinted>2025-03-10T01:53:00Z</cp:lastPrinted>
  <dcterms:created xsi:type="dcterms:W3CDTF">2023-08-28T04:59:00Z</dcterms:created>
  <dcterms:modified xsi:type="dcterms:W3CDTF">2026-03-18T08:19:00Z</dcterms:modified>
</cp:coreProperties>
</file>