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4CB0" w14:textId="14A4D0F8" w:rsidR="00A34BC8" w:rsidRPr="00C31F5C" w:rsidRDefault="00A34BC8" w:rsidP="00C31F5C">
      <w:pPr>
        <w:spacing w:line="280" w:lineRule="exact"/>
        <w:jc w:val="right"/>
        <w:rPr>
          <w:rFonts w:ascii="UD デジタル 教科書体 NK-R" w:eastAsia="UD デジタル 教科書体 NK-R" w:hAnsi="Meiryo UI"/>
          <w:b/>
          <w:bCs/>
          <w:kern w:val="0"/>
          <w:sz w:val="24"/>
          <w:szCs w:val="20"/>
        </w:rPr>
      </w:pPr>
      <w:r w:rsidRPr="00C31F5C">
        <w:rPr>
          <w:rFonts w:ascii="UD デジタル 教科書体 NK-R" w:eastAsia="UD デジタル 教科書体 NK-R" w:hAnsi="Meiryo UI" w:hint="eastAsia"/>
          <w:b/>
          <w:color w:val="FFFFFF" w:themeColor="background1"/>
          <w:kern w:val="0"/>
          <w:sz w:val="24"/>
          <w:szCs w:val="24"/>
          <w:highlight w:val="lightGray"/>
        </w:rPr>
        <w:t>標準製剤との比較表（案）</w:t>
      </w:r>
    </w:p>
    <w:p w14:paraId="473846E6" w14:textId="3F429BEF" w:rsidR="00F517D0" w:rsidRPr="00562E87" w:rsidRDefault="00131A27" w:rsidP="00AD10F0">
      <w:pPr>
        <w:spacing w:line="340" w:lineRule="exact"/>
        <w:jc w:val="left"/>
        <w:rPr>
          <w:rFonts w:ascii="UD デジタル 教科書体 NK-R" w:eastAsia="UD デジタル 教科書体 NK-R" w:hAnsi="Meiryo UI"/>
          <w:b/>
          <w:bCs/>
          <w:kern w:val="0"/>
          <w:sz w:val="28"/>
          <w:szCs w:val="21"/>
        </w:rPr>
      </w:pPr>
      <w:r w:rsidRPr="00131A27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ドパコール配合錠 L</w:t>
      </w:r>
      <w:r w:rsidR="00BC0400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2</w:t>
      </w:r>
      <w:r w:rsidR="002F1C79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5</w:t>
      </w:r>
      <w:r w:rsidRPr="00131A27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0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56"/>
        <w:gridCol w:w="3380"/>
        <w:gridCol w:w="3118"/>
        <w:gridCol w:w="2835"/>
      </w:tblGrid>
      <w:tr w:rsidR="006B272F" w:rsidRPr="00562E87" w14:paraId="6AFCDBBE" w14:textId="029CB80A" w:rsidTr="00D34D4E">
        <w:trPr>
          <w:trHeight w:val="71"/>
          <w:jc w:val="center"/>
        </w:trPr>
        <w:tc>
          <w:tcPr>
            <w:tcW w:w="1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96F" w14:textId="77777777" w:rsidR="006B272F" w:rsidRPr="00562E87" w:rsidRDefault="006B272F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609" w14:textId="77777777" w:rsidR="006B272F" w:rsidRPr="006100A3" w:rsidRDefault="006B272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後　発　医　薬　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187" w14:textId="2011CB94" w:rsidR="006B272F" w:rsidRPr="006100A3" w:rsidRDefault="006B272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  <w:r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 xml:space="preserve">　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1539" w14:textId="4B7B44F7" w:rsidR="006B272F" w:rsidRPr="006100A3" w:rsidRDefault="006B272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ED6538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  <w:r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 xml:space="preserve">　②</w:t>
            </w:r>
          </w:p>
        </w:tc>
      </w:tr>
      <w:tr w:rsidR="00ED6538" w:rsidRPr="00562E87" w14:paraId="625F04C7" w14:textId="15341164" w:rsidTr="00D34D4E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E9B" w14:textId="570772FC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販売名</w:t>
            </w:r>
            <w:r w:rsidRPr="006F11CC">
              <w:rPr>
                <w:rFonts w:ascii="UD デジタル 教科書体 NK-R" w:eastAsia="UD デジタル 教科書体 NK-R" w:hAnsi="Meiryo UI" w:hint="eastAsia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70C" w14:textId="6E1598F6" w:rsidR="00ED6538" w:rsidRPr="006F11CC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/>
              </w:rPr>
            </w:pPr>
            <w:r w:rsidRPr="001F7A1D">
              <w:rPr>
                <w:rFonts w:ascii="UD デジタル 教科書体 NK-R" w:eastAsia="UD デジタル 教科書体 NK-R" w:hAnsi="Meiryo UI" w:hint="eastAsia"/>
                <w:b/>
              </w:rPr>
              <w:t>ドパコール配合錠L</w:t>
            </w:r>
            <w:r w:rsidR="00BC0400">
              <w:rPr>
                <w:rFonts w:ascii="UD デジタル 教科書体 NK-R" w:eastAsia="UD デジタル 教科書体 NK-R" w:hAnsi="Meiryo UI" w:hint="eastAsia"/>
                <w:b/>
              </w:rPr>
              <w:t>2</w:t>
            </w:r>
            <w:r w:rsidR="002F1C79">
              <w:rPr>
                <w:rFonts w:ascii="UD デジタル 教科書体 NK-R" w:eastAsia="UD デジタル 教科書体 NK-R" w:hAnsi="Meiryo UI" w:hint="eastAsia"/>
                <w:b/>
              </w:rPr>
              <w:t>5</w:t>
            </w:r>
            <w:r w:rsidRPr="001F7A1D">
              <w:rPr>
                <w:rFonts w:ascii="UD デジタル 教科書体 NK-R" w:eastAsia="UD デジタル 教科書体 NK-R" w:hAnsi="Meiryo UI" w:hint="eastAsia"/>
                <w:b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DAE" w14:textId="6F627FF3" w:rsidR="00ED6538" w:rsidRPr="006F11CC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1F7A1D">
              <w:rPr>
                <w:rFonts w:ascii="UD デジタル 教科書体 NK-R" w:eastAsia="UD デジタル 教科書体 NK-R" w:hAnsi="Meiryo UI" w:hint="eastAsia"/>
              </w:rPr>
              <w:t>ネオドパストン配合錠L</w:t>
            </w:r>
            <w:r w:rsidR="00BC0400">
              <w:rPr>
                <w:rFonts w:ascii="UD デジタル 教科書体 NK-R" w:eastAsia="UD デジタル 教科書体 NK-R" w:hAnsi="Meiryo UI" w:hint="eastAsia"/>
              </w:rPr>
              <w:t>25</w:t>
            </w:r>
            <w:r w:rsidRPr="001F7A1D">
              <w:rPr>
                <w:rFonts w:ascii="UD デジタル 教科書体 NK-R" w:eastAsia="UD デジタル 教科書体 NK-R" w:hAnsi="Meiryo UI" w:hint="eastAsia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E01B" w14:textId="48DBC807" w:rsidR="00ED6538" w:rsidRPr="006F11CC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1F7A1D">
              <w:rPr>
                <w:rFonts w:ascii="UD デジタル 教科書体 NK-R" w:eastAsia="UD デジタル 教科書体 NK-R" w:hAnsi="Meiryo UI" w:hint="eastAsia"/>
              </w:rPr>
              <w:t>メネシット配合錠</w:t>
            </w:r>
            <w:r w:rsidR="00BC0400">
              <w:rPr>
                <w:rFonts w:ascii="UD デジタル 教科書体 NK-R" w:eastAsia="UD デジタル 教科書体 NK-R" w:hAnsi="Meiryo UI" w:hint="eastAsia"/>
              </w:rPr>
              <w:t>25</w:t>
            </w:r>
            <w:r w:rsidRPr="001F7A1D">
              <w:rPr>
                <w:rFonts w:ascii="UD デジタル 教科書体 NK-R" w:eastAsia="UD デジタル 教科書体 NK-R" w:hAnsi="Meiryo UI" w:hint="eastAsia"/>
              </w:rPr>
              <w:t>0</w:t>
            </w:r>
          </w:p>
        </w:tc>
      </w:tr>
      <w:tr w:rsidR="00ED6538" w:rsidRPr="00562E87" w14:paraId="03052A8F" w14:textId="562116D1" w:rsidTr="00BA2B8D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034" w14:textId="4D564A46" w:rsidR="00ED6538" w:rsidRPr="006100A3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会社名</w:t>
            </w: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E3F" w14:textId="77777777" w:rsidR="00ED6538" w:rsidRPr="006100A3" w:rsidRDefault="00ED6538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扶桑薬品工業株式会社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B55" w14:textId="686C7160" w:rsidR="00ED6538" w:rsidRPr="006100A3" w:rsidRDefault="00ED6538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33CE" w14:textId="77777777" w:rsidR="00ED6538" w:rsidRPr="006100A3" w:rsidRDefault="00ED6538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</w:tr>
      <w:tr w:rsidR="00ED6538" w:rsidRPr="00562E87" w14:paraId="2B0A301B" w14:textId="0151448D" w:rsidTr="00BA2B8D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8C8" w14:textId="36E9A0FB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  <w:vertAlign w:val="superscript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F0A4" w14:textId="24CF4EEF" w:rsidR="00ED6538" w:rsidRPr="006F11CC" w:rsidRDefault="006F6D1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29.8</w:t>
            </w:r>
            <w:r w:rsidR="00106249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ED6538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10F" w14:textId="3C5EF5A8" w:rsidR="00ED6538" w:rsidRPr="006F11CC" w:rsidRDefault="00F85379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36.50</w:t>
            </w:r>
            <w:r w:rsidR="00ED6538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91E" w14:textId="01798320" w:rsidR="00ED6538" w:rsidRPr="006F11CC" w:rsidRDefault="00F85379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24.10</w:t>
            </w:r>
            <w:r w:rsidR="00ED6538" w:rsidRPr="00ED6538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</w:tr>
      <w:tr w:rsidR="00ED6538" w:rsidRPr="00562E87" w14:paraId="2EE1A964" w14:textId="3D96279A" w:rsidTr="00BA2B8D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5C3" w14:textId="77777777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薬価の差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0AA9" w14:textId="3394BA1F" w:rsidR="00ED6538" w:rsidRPr="006F11CC" w:rsidRDefault="00BC040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BC0400">
              <w:rPr>
                <w:rFonts w:ascii="UD デジタル 教科書体 NK-R" w:eastAsia="UD デジタル 教科書体 NK-R" w:hAnsi="Meiryo UI" w:hint="eastAsia"/>
                <w:bCs/>
              </w:rPr>
              <w:t xml:space="preserve">１錠　あたり　標準製剤①　</w:t>
            </w:r>
            <w:r w:rsidR="00F85379">
              <w:rPr>
                <w:rFonts w:ascii="UD デジタル 教科書体 NK-R" w:eastAsia="UD デジタル 教科書体 NK-R" w:hAnsi="Meiryo UI" w:hint="eastAsia"/>
                <w:bCs/>
              </w:rPr>
              <w:t>6.70</w:t>
            </w:r>
            <w:r w:rsidRPr="00BC0400">
              <w:rPr>
                <w:rFonts w:ascii="UD デジタル 教科書体 NK-R" w:eastAsia="UD デジタル 教科書体 NK-R" w:hAnsi="Meiryo UI" w:hint="eastAsia"/>
                <w:bCs/>
              </w:rPr>
              <w:t xml:space="preserve">円　</w:t>
            </w:r>
            <w:r w:rsidR="00106249">
              <w:rPr>
                <w:rFonts w:ascii="UD デジタル 教科書体 NK-R" w:eastAsia="UD デジタル 教科書体 NK-R" w:hAnsi="Meiryo UI" w:hint="eastAsia"/>
                <w:bCs/>
              </w:rPr>
              <w:t xml:space="preserve">　</w:t>
            </w:r>
            <w:r w:rsidRPr="00BC0400">
              <w:rPr>
                <w:rFonts w:ascii="UD デジタル 教科書体 NK-R" w:eastAsia="UD デジタル 教科書体 NK-R" w:hAnsi="Meiryo UI" w:hint="eastAsia"/>
                <w:bCs/>
              </w:rPr>
              <w:t xml:space="preserve">標準製剤②　</w:t>
            </w:r>
            <w:r w:rsidR="00291E55">
              <w:rPr>
                <w:rFonts w:ascii="UD デジタル 教科書体 NK-R" w:eastAsia="UD デジタル 教科書体 NK-R" w:hAnsi="Meiryo UI" w:hint="eastAsia"/>
                <w:bCs/>
              </w:rPr>
              <w:t>－</w:t>
            </w:r>
            <w:r w:rsidR="001C3698">
              <w:rPr>
                <w:rFonts w:ascii="UD デジタル 教科書体 NK-R" w:eastAsia="UD デジタル 教科書体 NK-R" w:hAnsi="Meiryo UI" w:hint="eastAsia"/>
                <w:bCs/>
              </w:rPr>
              <w:t xml:space="preserve"> </w:t>
            </w:r>
            <w:r w:rsidR="00F85379">
              <w:rPr>
                <w:rFonts w:ascii="UD デジタル 教科書体 NK-R" w:eastAsia="UD デジタル 教科書体 NK-R" w:hAnsi="Meiryo UI" w:hint="eastAsia"/>
                <w:bCs/>
              </w:rPr>
              <w:t>5.7</w:t>
            </w:r>
            <w:r w:rsidR="006F6D1F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Pr="00BC0400">
              <w:rPr>
                <w:rFonts w:ascii="UD デジタル 教科書体 NK-R" w:eastAsia="UD デジタル 教科書体 NK-R" w:hAnsi="Meiryo UI" w:hint="eastAsia"/>
                <w:bCs/>
              </w:rPr>
              <w:t>円</w:t>
            </w:r>
          </w:p>
        </w:tc>
      </w:tr>
      <w:tr w:rsidR="00ED6538" w:rsidRPr="00562E87" w14:paraId="07C9BF86" w14:textId="18F7D11C" w:rsidTr="00BA2B8D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DC" w14:textId="2F0780B6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薬効分類名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DF3C" w14:textId="58C31736" w:rsidR="00ED6538" w:rsidRPr="00105BA9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1F7A1D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パーキンソニズム治療剤</w:t>
            </w:r>
          </w:p>
        </w:tc>
      </w:tr>
      <w:tr w:rsidR="00ED6538" w:rsidRPr="00562E87" w14:paraId="19B064B0" w14:textId="7309E63F" w:rsidTr="00BA2B8D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24B6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規制区分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FD" w14:textId="3C44AF7D" w:rsidR="00ED6538" w:rsidRPr="00105BA9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1F7A1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BC0400" w:rsidRPr="00562E87" w14:paraId="2F0E7DCA" w14:textId="02406ABA" w:rsidTr="001805DD">
        <w:trPr>
          <w:trHeight w:val="5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03346" w14:textId="3E0E7B7A" w:rsidR="00BC0400" w:rsidRPr="00562E87" w:rsidRDefault="00BC0400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組成・性状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5232" w14:textId="4852E7D1" w:rsidR="00BC0400" w:rsidRPr="00F52860" w:rsidRDefault="00BC0400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有効成分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1BDC" w14:textId="6D19623E" w:rsidR="00BC0400" w:rsidRPr="00F52860" w:rsidRDefault="00BC0400" w:rsidP="001F7A1D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BC040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１錠中レボドパ（日局）250mg、カルビドパ水和物（日局）27mg（無水物として25mg）含有</w:t>
            </w:r>
          </w:p>
        </w:tc>
      </w:tr>
      <w:tr w:rsidR="00ED6538" w:rsidRPr="00562E87" w14:paraId="576BCF15" w14:textId="6878D343" w:rsidTr="00F10B92">
        <w:trPr>
          <w:trHeight w:val="71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20647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1F2" w14:textId="2EE2F392" w:rsidR="00ED6538" w:rsidRPr="00306F0E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306F0E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添加物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F9E" w14:textId="3E06E302" w:rsidR="00923352" w:rsidRPr="00306F0E" w:rsidRDefault="001F7A1D" w:rsidP="00923352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1F7A1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結晶セルロース、トウモロコシデンプン、ヒドロキシプロピルセルロース、ポビドン、ステアリン酸マグネシウム、黄色</w:t>
            </w:r>
            <w:r w:rsidR="00A34B4B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5号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89F" w14:textId="1D8A342D" w:rsidR="00ED6538" w:rsidRPr="00306F0E" w:rsidRDefault="00BA0F64" w:rsidP="00A34B4B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BA0F6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トウモロコシデンプン、部分アルファー化デンプン、結晶セルロース、黄色5号、ステアリン酸マグネシウム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AA58" w14:textId="291B7A82" w:rsidR="00ED6538" w:rsidRPr="00306F0E" w:rsidRDefault="00E038C0" w:rsidP="00A34B4B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E038C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部分アルファー化デンプン、トウモロコシデンプン、結晶セルロース、ステアリン酸マグネシウム、青色2号</w:t>
            </w:r>
          </w:p>
        </w:tc>
      </w:tr>
      <w:tr w:rsidR="00ED6538" w:rsidRPr="00562E87" w14:paraId="0B7E30FD" w14:textId="048CFF96" w:rsidTr="00BA2B8D">
        <w:trPr>
          <w:trHeight w:val="211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066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4A" w14:textId="77777777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製剤</w:t>
            </w:r>
          </w:p>
          <w:p w14:paraId="44E63AD7" w14:textId="56E87FB7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の性状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E32A" w14:textId="2E1F2A11" w:rsidR="00ED6538" w:rsidRPr="006100A3" w:rsidRDefault="00DE3513" w:rsidP="00AE2C5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C9DA2D7" wp14:editId="5DD034B3">
                  <wp:extent cx="1732084" cy="637448"/>
                  <wp:effectExtent l="0" t="0" r="1905" b="0"/>
                  <wp:docPr id="123315930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159305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43226" cy="641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306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66"/>
              <w:gridCol w:w="2002"/>
            </w:tblGrid>
            <w:tr w:rsidR="00ED6538" w:rsidRPr="00E03FA7" w14:paraId="1330BFA6" w14:textId="77777777" w:rsidTr="00A34B4B">
              <w:trPr>
                <w:trHeight w:val="212"/>
                <w:jc w:val="center"/>
              </w:trPr>
              <w:tc>
                <w:tcPr>
                  <w:tcW w:w="1066" w:type="dxa"/>
                  <w:vAlign w:val="center"/>
                </w:tcPr>
                <w:p w14:paraId="51F14818" w14:textId="77777777" w:rsidR="00ED6538" w:rsidRPr="00AD10F0" w:rsidRDefault="00ED6538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0"/>
                      <w:szCs w:val="20"/>
                    </w:rPr>
                    <w:t>性状</w:t>
                  </w:r>
                </w:p>
              </w:tc>
              <w:tc>
                <w:tcPr>
                  <w:tcW w:w="2002" w:type="dxa"/>
                  <w:vAlign w:val="center"/>
                </w:tcPr>
                <w:p w14:paraId="4294155A" w14:textId="293F8BCF" w:rsidR="007C0602" w:rsidRPr="00AD10F0" w:rsidRDefault="00F6524D" w:rsidP="007C0602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うす紅色の</w:t>
                  </w:r>
                </w:p>
                <w:p w14:paraId="3067A4F9" w14:textId="45EEA2A4" w:rsidR="00ED6538" w:rsidRPr="00AD10F0" w:rsidRDefault="00F6524D" w:rsidP="007C0602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素錠</w:t>
                  </w:r>
                  <w:r w:rsidR="00A34B4B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(</w:t>
                  </w: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割線入り</w:t>
                  </w:r>
                  <w:r w:rsidR="00A34B4B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)</w:t>
                  </w:r>
                </w:p>
              </w:tc>
            </w:tr>
            <w:tr w:rsidR="00ED6538" w:rsidRPr="00E03FA7" w14:paraId="6ECDF6BB" w14:textId="77777777" w:rsidTr="00A34B4B">
              <w:trPr>
                <w:trHeight w:val="71"/>
                <w:jc w:val="center"/>
              </w:trPr>
              <w:tc>
                <w:tcPr>
                  <w:tcW w:w="1066" w:type="dxa"/>
                  <w:vAlign w:val="center"/>
                </w:tcPr>
                <w:p w14:paraId="5034F8F4" w14:textId="1B5D3CF9" w:rsidR="00ED6538" w:rsidRPr="00AD10F0" w:rsidRDefault="00923352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直径</w:t>
                  </w:r>
                </w:p>
              </w:tc>
              <w:tc>
                <w:tcPr>
                  <w:tcW w:w="2002" w:type="dxa"/>
                  <w:vAlign w:val="center"/>
                </w:tcPr>
                <w:p w14:paraId="1B3F8495" w14:textId="4F642927" w:rsidR="00ED6538" w:rsidRPr="00AD10F0" w:rsidRDefault="00194967" w:rsidP="00F6524D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11.0</w:t>
                  </w:r>
                  <w:r w:rsidR="00F6524D"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mm</w:t>
                  </w:r>
                </w:p>
              </w:tc>
            </w:tr>
            <w:tr w:rsidR="00F6524D" w:rsidRPr="00E03FA7" w14:paraId="4C075CA6" w14:textId="77777777" w:rsidTr="00A34B4B">
              <w:trPr>
                <w:trHeight w:val="71"/>
                <w:jc w:val="center"/>
              </w:trPr>
              <w:tc>
                <w:tcPr>
                  <w:tcW w:w="1066" w:type="dxa"/>
                  <w:vAlign w:val="center"/>
                </w:tcPr>
                <w:p w14:paraId="49708159" w14:textId="6324E6CE" w:rsidR="00F6524D" w:rsidRPr="00AD10F0" w:rsidRDefault="00F6524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厚さ</w:t>
                  </w:r>
                </w:p>
              </w:tc>
              <w:tc>
                <w:tcPr>
                  <w:tcW w:w="2002" w:type="dxa"/>
                  <w:vAlign w:val="center"/>
                </w:tcPr>
                <w:p w14:paraId="7C1EFE1B" w14:textId="5AFB0FE2" w:rsidR="00F6524D" w:rsidRPr="00AD10F0" w:rsidRDefault="00194967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4.4</w:t>
                  </w:r>
                  <w:r w:rsidR="00F6524D"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mm</w:t>
                  </w:r>
                </w:p>
              </w:tc>
            </w:tr>
            <w:tr w:rsidR="00ED6538" w:rsidRPr="00E03FA7" w14:paraId="5F8DE7FD" w14:textId="77777777" w:rsidTr="00A34B4B">
              <w:trPr>
                <w:jc w:val="center"/>
              </w:trPr>
              <w:tc>
                <w:tcPr>
                  <w:tcW w:w="1066" w:type="dxa"/>
                  <w:vAlign w:val="center"/>
                </w:tcPr>
                <w:p w14:paraId="7F0CB004" w14:textId="77777777" w:rsidR="00ED6538" w:rsidRPr="00AD10F0" w:rsidRDefault="00ED6538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0"/>
                      <w:szCs w:val="20"/>
                    </w:rPr>
                    <w:t>質量</w:t>
                  </w:r>
                </w:p>
              </w:tc>
              <w:tc>
                <w:tcPr>
                  <w:tcW w:w="2002" w:type="dxa"/>
                  <w:vAlign w:val="center"/>
                </w:tcPr>
                <w:p w14:paraId="24C974AD" w14:textId="51EB2CF4" w:rsidR="00ED6538" w:rsidRPr="00AD10F0" w:rsidRDefault="00194967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440</w:t>
                  </w:r>
                  <w:r w:rsidR="00F6524D"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mg</w:t>
                  </w:r>
                </w:p>
              </w:tc>
            </w:tr>
            <w:tr w:rsidR="00ED6538" w:rsidRPr="00E03FA7" w14:paraId="4BA109BD" w14:textId="77777777" w:rsidTr="00A34B4B">
              <w:trPr>
                <w:jc w:val="center"/>
              </w:trPr>
              <w:tc>
                <w:tcPr>
                  <w:tcW w:w="1066" w:type="dxa"/>
                  <w:vAlign w:val="center"/>
                </w:tcPr>
                <w:p w14:paraId="6209B843" w14:textId="77777777" w:rsidR="00ED6538" w:rsidRPr="00AD10F0" w:rsidRDefault="00ED6538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0"/>
                      <w:szCs w:val="20"/>
                    </w:rPr>
                    <w:t>識別ｺｰﾄﾞ</w:t>
                  </w:r>
                </w:p>
              </w:tc>
              <w:tc>
                <w:tcPr>
                  <w:tcW w:w="2002" w:type="dxa"/>
                  <w:vAlign w:val="center"/>
                </w:tcPr>
                <w:p w14:paraId="29EEDD00" w14:textId="221411E7" w:rsidR="00ED6538" w:rsidRPr="00AD10F0" w:rsidRDefault="00F6524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  <w:t>DK</w:t>
                  </w:r>
                  <w:r w:rsidR="0019496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0"/>
                      <w:szCs w:val="20"/>
                    </w:rPr>
                    <w:t>501</w:t>
                  </w:r>
                </w:p>
              </w:tc>
            </w:tr>
          </w:tbl>
          <w:p w14:paraId="4F6C3660" w14:textId="77777777" w:rsidR="00ED6538" w:rsidRPr="006F11CC" w:rsidRDefault="00ED6538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51CF7" w14:textId="77777777" w:rsidR="00ED6538" w:rsidRPr="006100A3" w:rsidRDefault="00ED6538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294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1842"/>
            </w:tblGrid>
            <w:tr w:rsidR="00ED6538" w:rsidRPr="00E03FA7" w14:paraId="501E641C" w14:textId="77777777" w:rsidTr="00A34B4B">
              <w:trPr>
                <w:trHeight w:val="648"/>
                <w:jc w:val="center"/>
              </w:trPr>
              <w:tc>
                <w:tcPr>
                  <w:tcW w:w="1101" w:type="dxa"/>
                  <w:vAlign w:val="center"/>
                </w:tcPr>
                <w:p w14:paraId="4F13FAFA" w14:textId="77777777" w:rsidR="00ED6538" w:rsidRPr="00AD10F0" w:rsidRDefault="00ED6538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性状</w:t>
                  </w:r>
                </w:p>
              </w:tc>
              <w:tc>
                <w:tcPr>
                  <w:tcW w:w="1842" w:type="dxa"/>
                  <w:vAlign w:val="center"/>
                </w:tcPr>
                <w:p w14:paraId="2C70A258" w14:textId="77777777" w:rsidR="00B348D5" w:rsidRPr="00AD10F0" w:rsidRDefault="0064476D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楕円形の素錠</w:t>
                  </w:r>
                </w:p>
                <w:p w14:paraId="4C901FBD" w14:textId="4C62C26A" w:rsidR="0064476D" w:rsidRPr="00AD10F0" w:rsidRDefault="00A34B4B" w:rsidP="00A34B4B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64476D"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割線入</w:t>
                  </w: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)</w:t>
                  </w:r>
                  <w:r w:rsidR="0064476D"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うす紅色</w:t>
                  </w:r>
                </w:p>
              </w:tc>
            </w:tr>
            <w:tr w:rsidR="00BC230A" w:rsidRPr="00E03FA7" w14:paraId="1F11CA48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38F366D5" w14:textId="53E9BE2C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長径</w:t>
                  </w:r>
                </w:p>
              </w:tc>
              <w:tc>
                <w:tcPr>
                  <w:tcW w:w="1842" w:type="dxa"/>
                  <w:vAlign w:val="center"/>
                </w:tcPr>
                <w:p w14:paraId="6CBCB8FE" w14:textId="038ACCF1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1</w:t>
                  </w:r>
                  <w:r w:rsidR="00BC040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4</w:t>
                  </w: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.8mm</w:t>
                  </w:r>
                </w:p>
              </w:tc>
            </w:tr>
            <w:tr w:rsidR="00BC230A" w:rsidRPr="00E03FA7" w14:paraId="02EB1463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2E134993" w14:textId="493186F5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短径</w:t>
                  </w:r>
                </w:p>
              </w:tc>
              <w:tc>
                <w:tcPr>
                  <w:tcW w:w="1842" w:type="dxa"/>
                  <w:vAlign w:val="center"/>
                </w:tcPr>
                <w:p w14:paraId="34FA5712" w14:textId="14BB4851" w:rsidR="00BC230A" w:rsidRPr="00AD10F0" w:rsidRDefault="00BC0400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8</w:t>
                  </w:r>
                  <w:r w:rsidR="00BC230A"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.2mm</w:t>
                  </w:r>
                </w:p>
              </w:tc>
            </w:tr>
            <w:tr w:rsidR="00BC230A" w:rsidRPr="00E03FA7" w14:paraId="1291D445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0889F61D" w14:textId="0C135134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厚さ</w:t>
                  </w:r>
                </w:p>
              </w:tc>
              <w:tc>
                <w:tcPr>
                  <w:tcW w:w="1842" w:type="dxa"/>
                  <w:vAlign w:val="center"/>
                </w:tcPr>
                <w:p w14:paraId="2FB374BA" w14:textId="289854AF" w:rsidR="00BC230A" w:rsidRPr="00AD10F0" w:rsidRDefault="00BC0400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4</w:t>
                  </w:r>
                  <w:r w:rsidR="00BC230A"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.</w:t>
                  </w: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2</w:t>
                  </w:r>
                  <w:r w:rsidR="00BC230A"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mm</w:t>
                  </w:r>
                </w:p>
              </w:tc>
            </w:tr>
            <w:tr w:rsidR="00BC230A" w:rsidRPr="00E03FA7" w14:paraId="7F2D5DFC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7F892697" w14:textId="77777777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質量</w:t>
                  </w:r>
                </w:p>
              </w:tc>
              <w:tc>
                <w:tcPr>
                  <w:tcW w:w="1842" w:type="dxa"/>
                  <w:vAlign w:val="center"/>
                </w:tcPr>
                <w:p w14:paraId="4B9A72A7" w14:textId="661B8D2E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約</w:t>
                  </w:r>
                  <w:r w:rsidR="00BC040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38</w:t>
                  </w: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0mg</w:t>
                  </w:r>
                </w:p>
              </w:tc>
            </w:tr>
            <w:tr w:rsidR="00BC230A" w:rsidRPr="00E03FA7" w14:paraId="0EF2749A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0A7B8D47" w14:textId="77777777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識別ｺｰﾄﾞ</w:t>
                  </w:r>
                </w:p>
              </w:tc>
              <w:tc>
                <w:tcPr>
                  <w:tcW w:w="1842" w:type="dxa"/>
                  <w:vAlign w:val="center"/>
                </w:tcPr>
                <w:p w14:paraId="40E792AB" w14:textId="2DD018F7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056EECC7" w14:textId="77777777" w:rsidR="00ED6538" w:rsidRPr="006F11CC" w:rsidRDefault="00ED6538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78A26" w14:textId="77777777" w:rsidR="00ED6538" w:rsidRDefault="00ED6538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269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1552"/>
            </w:tblGrid>
            <w:tr w:rsidR="00B348D5" w:rsidRPr="00E03FA7" w14:paraId="75E2F01F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205A1F19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性状</w:t>
                  </w:r>
                </w:p>
              </w:tc>
              <w:tc>
                <w:tcPr>
                  <w:tcW w:w="1552" w:type="dxa"/>
                  <w:vAlign w:val="center"/>
                </w:tcPr>
                <w:p w14:paraId="6536CF76" w14:textId="77777777" w:rsidR="00B348D5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楕円形・素錠</w:t>
                  </w:r>
                </w:p>
                <w:p w14:paraId="3C67D1A8" w14:textId="11447D42" w:rsidR="00E038C0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うすい青色</w:t>
                  </w:r>
                </w:p>
              </w:tc>
            </w:tr>
            <w:tr w:rsidR="00B348D5" w:rsidRPr="00E03FA7" w14:paraId="42078CD1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1E22CA27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長径</w:t>
                  </w:r>
                </w:p>
              </w:tc>
              <w:tc>
                <w:tcPr>
                  <w:tcW w:w="1552" w:type="dxa"/>
                  <w:vAlign w:val="center"/>
                </w:tcPr>
                <w:p w14:paraId="37B1FB6E" w14:textId="26E2B226" w:rsidR="00B348D5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  <w:t>1</w:t>
                  </w:r>
                  <w:r w:rsidR="00BC040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4</w:t>
                  </w:r>
                  <w:r w:rsidRPr="00AD10F0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  <w:t>.9mm</w:t>
                  </w:r>
                </w:p>
              </w:tc>
            </w:tr>
            <w:tr w:rsidR="00B348D5" w:rsidRPr="00E03FA7" w14:paraId="71EF814C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36B2104F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短径</w:t>
                  </w:r>
                </w:p>
              </w:tc>
              <w:tc>
                <w:tcPr>
                  <w:tcW w:w="1552" w:type="dxa"/>
                  <w:vAlign w:val="center"/>
                </w:tcPr>
                <w:p w14:paraId="68286D21" w14:textId="476FCE92" w:rsidR="00B348D5" w:rsidRPr="00AD10F0" w:rsidRDefault="00BC040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8</w:t>
                  </w:r>
                  <w:r w:rsidR="00E038C0" w:rsidRPr="00AD10F0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  <w:t>.2mm</w:t>
                  </w:r>
                </w:p>
              </w:tc>
            </w:tr>
            <w:tr w:rsidR="00B348D5" w:rsidRPr="00E03FA7" w14:paraId="06A8A08A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0C40398C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厚さ</w:t>
                  </w:r>
                </w:p>
              </w:tc>
              <w:tc>
                <w:tcPr>
                  <w:tcW w:w="1552" w:type="dxa"/>
                  <w:vAlign w:val="center"/>
                </w:tcPr>
                <w:p w14:paraId="16EC69EE" w14:textId="258E9EA1" w:rsidR="00B348D5" w:rsidRPr="00AD10F0" w:rsidRDefault="00BC040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4.4</w:t>
                  </w:r>
                  <w:r w:rsidR="00E038C0" w:rsidRPr="00AD10F0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  <w:t>mm</w:t>
                  </w:r>
                </w:p>
              </w:tc>
            </w:tr>
            <w:tr w:rsidR="00B348D5" w:rsidRPr="00E03FA7" w14:paraId="6E171B0E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6CC21363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識別ｺｰﾄﾞ</w:t>
                  </w:r>
                </w:p>
              </w:tc>
              <w:tc>
                <w:tcPr>
                  <w:tcW w:w="1552" w:type="dxa"/>
                  <w:vAlign w:val="center"/>
                </w:tcPr>
                <w:p w14:paraId="6C6EB4B3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035DCA8" w14:textId="77777777" w:rsidR="00B348D5" w:rsidRDefault="00B348D5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</w:tc>
      </w:tr>
      <w:tr w:rsidR="00ED6538" w:rsidRPr="00562E87" w14:paraId="1E26009C" w14:textId="1D5EF798" w:rsidTr="004F1A0D">
        <w:trPr>
          <w:trHeight w:val="496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1DE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効能・効果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3E89" w14:textId="1D689BCB" w:rsidR="00ED6538" w:rsidRPr="003D4F05" w:rsidRDefault="00ED6538" w:rsidP="00B67C2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  <w:r w:rsidR="00B67C2B">
              <w:rPr>
                <w:rFonts w:ascii="UD デジタル 教科書体 NK-R" w:eastAsia="UD デジタル 教科書体 NK-R" w:hAnsi="Meiryo UI" w:hint="eastAsia"/>
                <w:b/>
              </w:rPr>
              <w:t xml:space="preserve">　　</w:t>
            </w:r>
            <w:r w:rsidR="00DD49FE" w:rsidRPr="003D4F05">
              <w:rPr>
                <w:rFonts w:ascii="UD デジタル 教科書体 NK-R" w:eastAsia="UD デジタル 教科書体 NK-R" w:hAnsi="Meiryo UI" w:hint="eastAsia"/>
                <w:bCs/>
              </w:rPr>
              <w:t>パーキンソン病、パーキンソン症候群</w:t>
            </w:r>
          </w:p>
        </w:tc>
      </w:tr>
      <w:tr w:rsidR="00ED6538" w:rsidRPr="00562E87" w14:paraId="7D7D8B15" w14:textId="3164F014" w:rsidTr="00BA2B8D">
        <w:trPr>
          <w:trHeight w:val="378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ED3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用法・用量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F151" w14:textId="77777777" w:rsidR="00ED6538" w:rsidRPr="003D1CE5" w:rsidRDefault="00ED6538" w:rsidP="00B67C2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26970716" w14:textId="45E16ABB" w:rsidR="003D4F05" w:rsidRPr="00B67C2B" w:rsidRDefault="003D4F05" w:rsidP="00B67C2B">
            <w:pPr>
              <w:adjustRightInd w:val="0"/>
              <w:snapToGrid w:val="0"/>
              <w:spacing w:line="300" w:lineRule="exact"/>
              <w:jc w:val="left"/>
              <w:rPr>
                <w:rFonts w:ascii="UD デジタル 教科書体 NK-R" w:eastAsia="UD デジタル 教科書体 NK-R" w:hAnsi="Meiryo UI"/>
                <w:bCs/>
                <w:spacing w:val="-6"/>
                <w:sz w:val="21"/>
                <w:szCs w:val="21"/>
              </w:rPr>
            </w:pPr>
            <w:r w:rsidRPr="00B67C2B">
              <w:rPr>
                <w:rFonts w:ascii="UD デジタル 教科書体 NK-R" w:eastAsia="UD デジタル 教科書体 NK-R" w:hAnsi="Meiryo UI" w:hint="eastAsia"/>
                <w:bCs/>
                <w:spacing w:val="-6"/>
                <w:sz w:val="21"/>
                <w:szCs w:val="21"/>
              </w:rPr>
              <w:t>レボドパ未服用患者　：　通常成人に対し、レボドパ量として1回100～125mg、1日100～300mg経口投与よりはじめ、毎日又は隔日にレボドパ量として100～125mg宛増量し、最適投与量を定め維持量（標準維持量はレボドパ量として1回200～250mg、1日3回）とする。なお、症状により適宜増減するが、レボドパ量として1日1500mgを超えないこととする。</w:t>
            </w:r>
          </w:p>
          <w:p w14:paraId="085AEEBC" w14:textId="73C864EB" w:rsidR="00ED6538" w:rsidRPr="003D4F05" w:rsidRDefault="003D4F05" w:rsidP="00B67C2B">
            <w:pPr>
              <w:adjustRightInd w:val="0"/>
              <w:snapToGrid w:val="0"/>
              <w:spacing w:line="300" w:lineRule="exact"/>
              <w:jc w:val="left"/>
              <w:rPr>
                <w:rFonts w:ascii="UD デジタル 教科書体 NK-R" w:eastAsia="UD デジタル 教科書体 NK-R" w:hAnsi="Meiryo UI"/>
                <w:bCs/>
              </w:rPr>
            </w:pPr>
            <w:r w:rsidRPr="00B67C2B">
              <w:rPr>
                <w:rFonts w:ascii="UD デジタル 教科書体 NK-R" w:eastAsia="UD デジタル 教科書体 NK-R" w:hAnsi="Meiryo UI" w:hint="eastAsia"/>
                <w:bCs/>
                <w:spacing w:val="-6"/>
                <w:sz w:val="21"/>
                <w:szCs w:val="21"/>
              </w:rPr>
              <w:t>レボドパ既服用患者　：　通常成人に対し、レボドパ単味製剤の服用後、少なくとも8時間の間隔をおいてから、レボドパ1日維持量の約1/5量に相当するレボドパ量を目安として初回量をきめ、1日3回に分けて経口投与する。以後、症状により適宜増減して最適投与量を定め維持量（標準維持量はレボドパ量として1回200～250mg、1日3回）とするが、レボドパ量として1日1500mgを超えないこととする。</w:t>
            </w:r>
          </w:p>
        </w:tc>
      </w:tr>
      <w:tr w:rsidR="00BA2B8D" w:rsidRPr="00BA2B8D" w14:paraId="663EA905" w14:textId="77777777" w:rsidTr="00D34D4E">
        <w:trPr>
          <w:cantSplit/>
          <w:trHeight w:val="1618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12CD" w14:textId="77777777" w:rsidR="00BA2B8D" w:rsidRDefault="00BA2B8D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BA2B8D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ドパコール</w:t>
            </w:r>
          </w:p>
          <w:p w14:paraId="2B87AA27" w14:textId="557CC562" w:rsidR="00BA2B8D" w:rsidRDefault="00BA2B8D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BA2B8D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配合錠L100</w:t>
            </w:r>
          </w:p>
          <w:p w14:paraId="524FE0AE" w14:textId="5CCC7A96" w:rsidR="00BA2B8D" w:rsidRPr="00562E87" w:rsidRDefault="00BA2B8D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AF2658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との同等性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DEC1" w14:textId="77777777" w:rsidR="00BA2B8D" w:rsidRDefault="00BA2B8D" w:rsidP="003D04A1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BA2B8D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「含量が異なる経口固形製剤の生物学的同等性試験ガイドライン」に基づき、ドパコール配合錠L100を標準製剤としたとき、溶出挙動に基づき生物学的に同等とみなされた。</w:t>
            </w:r>
          </w:p>
          <w:p w14:paraId="519F459E" w14:textId="6C9657D4" w:rsidR="003D04A1" w:rsidRPr="00AD10F0" w:rsidRDefault="001323C0" w:rsidP="00DC3315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EB44E89" wp14:editId="715AD852">
                  <wp:extent cx="5627077" cy="1448585"/>
                  <wp:effectExtent l="0" t="0" r="0" b="0"/>
                  <wp:docPr id="81748913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48913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6479" cy="145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538" w:rsidRPr="00562E87" w14:paraId="15F9C935" w14:textId="4C297CC3" w:rsidTr="00BA2B8D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08C" w14:textId="77777777" w:rsidR="00ED6538" w:rsidRPr="00562E87" w:rsidRDefault="00ED6538" w:rsidP="00D34D4E">
            <w:pPr>
              <w:adjustRightInd w:val="0"/>
              <w:snapToGrid w:val="0"/>
              <w:spacing w:line="240" w:lineRule="exact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  <w:vertAlign w:val="superscript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貯法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  <w:p w14:paraId="5C690C61" w14:textId="4CFD770A" w:rsidR="00ED6538" w:rsidRPr="00562E87" w:rsidRDefault="00ED6538" w:rsidP="00D34D4E">
            <w:pPr>
              <w:adjustRightInd w:val="0"/>
              <w:snapToGrid w:val="0"/>
              <w:spacing w:line="240" w:lineRule="exact"/>
              <w:ind w:leftChars="-54" w:left="-119" w:firstLineChars="3" w:firstLine="5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（取扱い上の注意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  <w:vertAlign w:val="superscript"/>
              </w:rPr>
              <w:t>2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4F73" w14:textId="77777777" w:rsidR="00ED6538" w:rsidRDefault="005346B1" w:rsidP="00D34D4E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5346B1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568F2C00" w14:textId="723B83AF" w:rsidR="005346B1" w:rsidRPr="005346B1" w:rsidRDefault="00A34B4B" w:rsidP="00D34D4E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(</w:t>
            </w:r>
            <w:r w:rsidR="005346B1" w:rsidRPr="005346B1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アルミピロー包装又はバラ包装開封後は、湿気を避けて遮光して保存すること。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C54C" w14:textId="13567752" w:rsidR="005346B1" w:rsidRPr="00BF139D" w:rsidRDefault="00761F90" w:rsidP="00D34D4E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761F90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BEE1" w14:textId="77777777" w:rsidR="00ED6538" w:rsidRDefault="00761F90" w:rsidP="00D34D4E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761F90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6EA42D83" w14:textId="55F8FB78" w:rsidR="005346B1" w:rsidRPr="005346B1" w:rsidRDefault="00A34B4B" w:rsidP="00D34D4E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(</w:t>
            </w:r>
            <w:r w:rsidR="005346B1" w:rsidRPr="005346B1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外箱開封後は遮光して保存すること。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)</w:t>
            </w:r>
          </w:p>
        </w:tc>
      </w:tr>
      <w:tr w:rsidR="00E87EB2" w:rsidRPr="00562E87" w14:paraId="114DEB27" w14:textId="2B72F147" w:rsidTr="00E87EB2">
        <w:trPr>
          <w:trHeight w:val="554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F59" w14:textId="77777777" w:rsidR="00E87EB2" w:rsidRPr="00562E87" w:rsidRDefault="00E87EB2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FFD7" w14:textId="77777777" w:rsidR="00E87EB2" w:rsidRPr="00BF139D" w:rsidRDefault="00E87EB2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</w:p>
        </w:tc>
      </w:tr>
    </w:tbl>
    <w:p w14:paraId="47613F69" w14:textId="11A8D8F1" w:rsidR="009D698A" w:rsidRDefault="009D698A" w:rsidP="009D698A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>
        <w:rPr>
          <w:rFonts w:ascii="UD デジタル 教科書体 NK-R" w:eastAsia="UD デジタル 教科書体 NK-R" w:hAnsi="Meiryo UI" w:hint="eastAsia"/>
          <w:sz w:val="16"/>
          <w:szCs w:val="16"/>
        </w:rPr>
        <w:t>1. 令和</w:t>
      </w:r>
      <w:r w:rsidR="007300A4">
        <w:rPr>
          <w:rFonts w:ascii="UD デジタル 教科書体 NK-R" w:eastAsia="UD デジタル 教科書体 NK-R" w:hAnsi="Meiryo UI" w:hint="eastAsia"/>
          <w:sz w:val="16"/>
          <w:szCs w:val="16"/>
        </w:rPr>
        <w:t>8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年3月</w:t>
      </w:r>
      <w:r w:rsidR="007300A4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日の薬価基準改定告示に基づく</w:t>
      </w:r>
    </w:p>
    <w:p w14:paraId="61A361D5" w14:textId="0337D803" w:rsidR="00A42052" w:rsidRPr="00562E87" w:rsidRDefault="00F517D0" w:rsidP="00A34B4B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 xml:space="preserve">2. </w:t>
      </w:r>
      <w:r w:rsidR="0048731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電子添文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に基づいて記載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弊社製剤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</w:t>
      </w:r>
      <w:r w:rsidR="00462D73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4467E0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4467E0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4467E0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、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標準製剤</w:t>
      </w:r>
      <w:r w:rsidR="00751535">
        <w:rPr>
          <w:rFonts w:ascii="UD デジタル 教科書体 NK-R" w:eastAsia="UD デジタル 教科書体 NK-R" w:hAnsi="Meiryo UI" w:hint="eastAsia"/>
          <w:sz w:val="16"/>
          <w:szCs w:val="16"/>
        </w:rPr>
        <w:t>①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202</w:t>
      </w:r>
      <w:r w:rsidR="004037D7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4037D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4037D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、標準製剤</w:t>
      </w:r>
      <w:r w:rsidR="00751535">
        <w:rPr>
          <w:rFonts w:ascii="UD デジタル 教科書体 NK-R" w:eastAsia="UD デジタル 教科書体 NK-R" w:hAnsi="Meiryo UI" w:hint="eastAsia"/>
          <w:sz w:val="16"/>
          <w:szCs w:val="16"/>
        </w:rPr>
        <w:t>②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:202</w:t>
      </w:r>
      <w:r w:rsidR="004037D7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4037D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4037D7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）</w:t>
      </w:r>
    </w:p>
    <w:sectPr w:rsidR="00A42052" w:rsidRPr="00562E87" w:rsidSect="001C6C7E">
      <w:footerReference w:type="default" r:id="rId8"/>
      <w:pgSz w:w="11906" w:h="16838"/>
      <w:pgMar w:top="720" w:right="720" w:bottom="720" w:left="720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F598" w14:textId="77777777" w:rsidR="00BD52C6" w:rsidRDefault="00BD52C6" w:rsidP="00F517D0">
      <w:r>
        <w:separator/>
      </w:r>
    </w:p>
  </w:endnote>
  <w:endnote w:type="continuationSeparator" w:id="0">
    <w:p w14:paraId="1D45C8ED" w14:textId="77777777" w:rsidR="00BD52C6" w:rsidRDefault="00BD52C6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30995979" w:rsidR="00F517D0" w:rsidRPr="00562E87" w:rsidRDefault="00F517D0">
    <w:pPr>
      <w:pStyle w:val="a5"/>
      <w:rPr>
        <w:rFonts w:ascii="UD デジタル 教科書体 NK-R" w:eastAsia="UD デジタル 教科書体 NK-R" w:hAnsi="Meiryo UI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202</w:t>
    </w:r>
    <w:r w:rsidR="007300A4">
      <w:rPr>
        <w:rFonts w:ascii="UD デジタル 教科書体 NK-R" w:eastAsia="UD デジタル 教科書体 NK-R" w:hAnsi="Meiryo UI" w:hint="eastAsia"/>
        <w:sz w:val="20"/>
        <w:szCs w:val="20"/>
      </w:rPr>
      <w:t>6</w:t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年3月作成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B5DD" w14:textId="77777777" w:rsidR="00BD52C6" w:rsidRDefault="00BD52C6" w:rsidP="00F517D0">
      <w:r>
        <w:separator/>
      </w:r>
    </w:p>
  </w:footnote>
  <w:footnote w:type="continuationSeparator" w:id="0">
    <w:p w14:paraId="10172A69" w14:textId="77777777" w:rsidR="00BD52C6" w:rsidRDefault="00BD52C6" w:rsidP="00F5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5D06"/>
    <w:rsid w:val="00020F09"/>
    <w:rsid w:val="000510B0"/>
    <w:rsid w:val="000531C0"/>
    <w:rsid w:val="00075D14"/>
    <w:rsid w:val="00084831"/>
    <w:rsid w:val="000858B8"/>
    <w:rsid w:val="0009124F"/>
    <w:rsid w:val="0009286D"/>
    <w:rsid w:val="00095634"/>
    <w:rsid w:val="000B1907"/>
    <w:rsid w:val="000B7AE0"/>
    <w:rsid w:val="000D4281"/>
    <w:rsid w:val="000E138B"/>
    <w:rsid w:val="000E4D7F"/>
    <w:rsid w:val="000F7481"/>
    <w:rsid w:val="001043D7"/>
    <w:rsid w:val="00105BA9"/>
    <w:rsid w:val="00106249"/>
    <w:rsid w:val="001175D9"/>
    <w:rsid w:val="0012361D"/>
    <w:rsid w:val="00131A27"/>
    <w:rsid w:val="001323C0"/>
    <w:rsid w:val="00171F9B"/>
    <w:rsid w:val="00194967"/>
    <w:rsid w:val="001966D0"/>
    <w:rsid w:val="001A3AFF"/>
    <w:rsid w:val="001C3698"/>
    <w:rsid w:val="001C6C7E"/>
    <w:rsid w:val="001F0FDD"/>
    <w:rsid w:val="001F1A87"/>
    <w:rsid w:val="001F7A1D"/>
    <w:rsid w:val="00202345"/>
    <w:rsid w:val="002506BF"/>
    <w:rsid w:val="002510A7"/>
    <w:rsid w:val="002518CE"/>
    <w:rsid w:val="00254562"/>
    <w:rsid w:val="00261DEB"/>
    <w:rsid w:val="002705A2"/>
    <w:rsid w:val="00280624"/>
    <w:rsid w:val="00291E55"/>
    <w:rsid w:val="002970EA"/>
    <w:rsid w:val="002C72AB"/>
    <w:rsid w:val="002D4AB6"/>
    <w:rsid w:val="002F1C79"/>
    <w:rsid w:val="002F6281"/>
    <w:rsid w:val="00302D44"/>
    <w:rsid w:val="00306F0E"/>
    <w:rsid w:val="00322FE1"/>
    <w:rsid w:val="00327AFA"/>
    <w:rsid w:val="00340A80"/>
    <w:rsid w:val="003527FF"/>
    <w:rsid w:val="003568E8"/>
    <w:rsid w:val="003A2F3A"/>
    <w:rsid w:val="003B5C19"/>
    <w:rsid w:val="003B6C6D"/>
    <w:rsid w:val="003D04A1"/>
    <w:rsid w:val="003D1CE5"/>
    <w:rsid w:val="003D4F05"/>
    <w:rsid w:val="003D77CA"/>
    <w:rsid w:val="003E764B"/>
    <w:rsid w:val="004037D7"/>
    <w:rsid w:val="00414786"/>
    <w:rsid w:val="0042016A"/>
    <w:rsid w:val="0043294E"/>
    <w:rsid w:val="00432F3F"/>
    <w:rsid w:val="00445D61"/>
    <w:rsid w:val="004467E0"/>
    <w:rsid w:val="00462D73"/>
    <w:rsid w:val="00470FF7"/>
    <w:rsid w:val="00483C72"/>
    <w:rsid w:val="0048731A"/>
    <w:rsid w:val="0049460A"/>
    <w:rsid w:val="004C5EFA"/>
    <w:rsid w:val="004D0D45"/>
    <w:rsid w:val="004D5FEE"/>
    <w:rsid w:val="004F1A0D"/>
    <w:rsid w:val="004F2DE0"/>
    <w:rsid w:val="0051389A"/>
    <w:rsid w:val="00516423"/>
    <w:rsid w:val="005346B1"/>
    <w:rsid w:val="00544857"/>
    <w:rsid w:val="005541B4"/>
    <w:rsid w:val="00562E87"/>
    <w:rsid w:val="00573CFC"/>
    <w:rsid w:val="005742B5"/>
    <w:rsid w:val="005A0621"/>
    <w:rsid w:val="005C50E0"/>
    <w:rsid w:val="005D561C"/>
    <w:rsid w:val="005D5ED9"/>
    <w:rsid w:val="005F2CFF"/>
    <w:rsid w:val="00600EFE"/>
    <w:rsid w:val="006100A3"/>
    <w:rsid w:val="0064476D"/>
    <w:rsid w:val="00653C5D"/>
    <w:rsid w:val="00680342"/>
    <w:rsid w:val="00683C16"/>
    <w:rsid w:val="006962EC"/>
    <w:rsid w:val="006B272F"/>
    <w:rsid w:val="006E14E3"/>
    <w:rsid w:val="006F11CC"/>
    <w:rsid w:val="006F2A9B"/>
    <w:rsid w:val="006F3CB7"/>
    <w:rsid w:val="006F6D1F"/>
    <w:rsid w:val="006F7D16"/>
    <w:rsid w:val="00720F3C"/>
    <w:rsid w:val="0072251C"/>
    <w:rsid w:val="0072354A"/>
    <w:rsid w:val="007300A4"/>
    <w:rsid w:val="00734728"/>
    <w:rsid w:val="00741248"/>
    <w:rsid w:val="00751535"/>
    <w:rsid w:val="00761F90"/>
    <w:rsid w:val="007645A9"/>
    <w:rsid w:val="007C0602"/>
    <w:rsid w:val="007D0F4D"/>
    <w:rsid w:val="008014B8"/>
    <w:rsid w:val="00806408"/>
    <w:rsid w:val="00831CEF"/>
    <w:rsid w:val="00831F9A"/>
    <w:rsid w:val="00845151"/>
    <w:rsid w:val="00867001"/>
    <w:rsid w:val="00872D96"/>
    <w:rsid w:val="00882EE5"/>
    <w:rsid w:val="008856DE"/>
    <w:rsid w:val="008922F3"/>
    <w:rsid w:val="008E01A0"/>
    <w:rsid w:val="008E03E5"/>
    <w:rsid w:val="008E44A1"/>
    <w:rsid w:val="008F0A65"/>
    <w:rsid w:val="0090744B"/>
    <w:rsid w:val="009104ED"/>
    <w:rsid w:val="00911EDF"/>
    <w:rsid w:val="00923352"/>
    <w:rsid w:val="00924FC3"/>
    <w:rsid w:val="00930FB6"/>
    <w:rsid w:val="009503E2"/>
    <w:rsid w:val="0095352E"/>
    <w:rsid w:val="00953EED"/>
    <w:rsid w:val="00962C9A"/>
    <w:rsid w:val="009644A4"/>
    <w:rsid w:val="00987FDE"/>
    <w:rsid w:val="009A649C"/>
    <w:rsid w:val="009C30CA"/>
    <w:rsid w:val="009D44C5"/>
    <w:rsid w:val="009D698A"/>
    <w:rsid w:val="009E7A07"/>
    <w:rsid w:val="009F55C7"/>
    <w:rsid w:val="00A01075"/>
    <w:rsid w:val="00A078E8"/>
    <w:rsid w:val="00A20043"/>
    <w:rsid w:val="00A205E6"/>
    <w:rsid w:val="00A31596"/>
    <w:rsid w:val="00A34B4B"/>
    <w:rsid w:val="00A34BC8"/>
    <w:rsid w:val="00A42052"/>
    <w:rsid w:val="00A5794F"/>
    <w:rsid w:val="00A91E09"/>
    <w:rsid w:val="00A97C3F"/>
    <w:rsid w:val="00AA38B4"/>
    <w:rsid w:val="00AC7DF2"/>
    <w:rsid w:val="00AD10F0"/>
    <w:rsid w:val="00AD593C"/>
    <w:rsid w:val="00AD6CC7"/>
    <w:rsid w:val="00AE2C5B"/>
    <w:rsid w:val="00AF1D62"/>
    <w:rsid w:val="00AF2658"/>
    <w:rsid w:val="00B15190"/>
    <w:rsid w:val="00B207CB"/>
    <w:rsid w:val="00B348D5"/>
    <w:rsid w:val="00B617FF"/>
    <w:rsid w:val="00B64256"/>
    <w:rsid w:val="00B666EA"/>
    <w:rsid w:val="00B6705E"/>
    <w:rsid w:val="00B67C2B"/>
    <w:rsid w:val="00B819F8"/>
    <w:rsid w:val="00B8259F"/>
    <w:rsid w:val="00B85B39"/>
    <w:rsid w:val="00BA0F64"/>
    <w:rsid w:val="00BA2B8D"/>
    <w:rsid w:val="00BB0A85"/>
    <w:rsid w:val="00BC0400"/>
    <w:rsid w:val="00BC230A"/>
    <w:rsid w:val="00BD52C6"/>
    <w:rsid w:val="00BD52E1"/>
    <w:rsid w:val="00BE1B5F"/>
    <w:rsid w:val="00BF139D"/>
    <w:rsid w:val="00C03449"/>
    <w:rsid w:val="00C03A4F"/>
    <w:rsid w:val="00C132B9"/>
    <w:rsid w:val="00C15DF1"/>
    <w:rsid w:val="00C2326F"/>
    <w:rsid w:val="00C31F5C"/>
    <w:rsid w:val="00C32CFE"/>
    <w:rsid w:val="00C3504B"/>
    <w:rsid w:val="00C458BD"/>
    <w:rsid w:val="00C95B13"/>
    <w:rsid w:val="00CA2BF4"/>
    <w:rsid w:val="00CD3692"/>
    <w:rsid w:val="00CE6D44"/>
    <w:rsid w:val="00CF2D57"/>
    <w:rsid w:val="00D0524E"/>
    <w:rsid w:val="00D16EDD"/>
    <w:rsid w:val="00D306DB"/>
    <w:rsid w:val="00D31E3E"/>
    <w:rsid w:val="00D34D4E"/>
    <w:rsid w:val="00D53C1D"/>
    <w:rsid w:val="00D556D6"/>
    <w:rsid w:val="00D6140C"/>
    <w:rsid w:val="00D6716A"/>
    <w:rsid w:val="00D72661"/>
    <w:rsid w:val="00D91D4B"/>
    <w:rsid w:val="00D95242"/>
    <w:rsid w:val="00DA61E3"/>
    <w:rsid w:val="00DC3315"/>
    <w:rsid w:val="00DD49FE"/>
    <w:rsid w:val="00DD60E4"/>
    <w:rsid w:val="00DD68FA"/>
    <w:rsid w:val="00DE3513"/>
    <w:rsid w:val="00DF37E9"/>
    <w:rsid w:val="00E038C0"/>
    <w:rsid w:val="00E03FA7"/>
    <w:rsid w:val="00E201E6"/>
    <w:rsid w:val="00E42877"/>
    <w:rsid w:val="00E64C68"/>
    <w:rsid w:val="00E65FA7"/>
    <w:rsid w:val="00E712FB"/>
    <w:rsid w:val="00E717A8"/>
    <w:rsid w:val="00E74214"/>
    <w:rsid w:val="00E806DB"/>
    <w:rsid w:val="00E87EB2"/>
    <w:rsid w:val="00EC477A"/>
    <w:rsid w:val="00ED52BB"/>
    <w:rsid w:val="00ED6538"/>
    <w:rsid w:val="00EE7647"/>
    <w:rsid w:val="00EF2586"/>
    <w:rsid w:val="00F029B4"/>
    <w:rsid w:val="00F100ED"/>
    <w:rsid w:val="00F10B92"/>
    <w:rsid w:val="00F112F3"/>
    <w:rsid w:val="00F27BD0"/>
    <w:rsid w:val="00F32A28"/>
    <w:rsid w:val="00F517D0"/>
    <w:rsid w:val="00F52860"/>
    <w:rsid w:val="00F61239"/>
    <w:rsid w:val="00F629F1"/>
    <w:rsid w:val="00F6524D"/>
    <w:rsid w:val="00F82701"/>
    <w:rsid w:val="00F82FE2"/>
    <w:rsid w:val="00F85379"/>
    <w:rsid w:val="00FA4A31"/>
    <w:rsid w:val="00FB3138"/>
    <w:rsid w:val="00FC0263"/>
    <w:rsid w:val="00FC0980"/>
    <w:rsid w:val="00FD00BB"/>
    <w:rsid w:val="00FD3A9B"/>
    <w:rsid w:val="00FE590B"/>
    <w:rsid w:val="00FF2437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8D5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ドパコール配合錠 L250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ドパコール配合錠 L250</dc:title>
  <dc:subject/>
  <dc:creator>FUSO</dc:creator>
  <cp:keywords/>
  <dc:description/>
  <cp:lastModifiedBy>羽鳥　友佳子</cp:lastModifiedBy>
  <cp:revision>169</cp:revision>
  <cp:lastPrinted>2023-12-29T04:43:00Z</cp:lastPrinted>
  <dcterms:created xsi:type="dcterms:W3CDTF">2021-02-02T23:12:00Z</dcterms:created>
  <dcterms:modified xsi:type="dcterms:W3CDTF">2026-03-13T07:49:00Z</dcterms:modified>
</cp:coreProperties>
</file>